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2DF1D" w14:textId="15C6B3C8" w:rsidR="00653950" w:rsidRPr="009E383C" w:rsidRDefault="009E383C" w:rsidP="00005DC2">
      <w:pPr>
        <w:rPr>
          <w:rFonts w:cs="Arial"/>
          <w:sz w:val="24"/>
          <w:lang w:val="sv-SE"/>
        </w:rPr>
      </w:pPr>
      <w:r w:rsidRPr="009E383C">
        <w:rPr>
          <w:rFonts w:cs="Arial"/>
          <w:noProof/>
          <w:szCs w:val="20"/>
        </w:rPr>
        <w:drawing>
          <wp:anchor distT="0" distB="0" distL="114300" distR="114300" simplePos="0" relativeHeight="251659264" behindDoc="1" locked="0" layoutInCell="1" allowOverlap="1" wp14:anchorId="4A163212" wp14:editId="02EBB289">
            <wp:simplePos x="0" y="0"/>
            <wp:positionH relativeFrom="page">
              <wp:posOffset>44867</wp:posOffset>
            </wp:positionH>
            <wp:positionV relativeFrom="margin">
              <wp:align>top</wp:align>
            </wp:positionV>
            <wp:extent cx="7559302" cy="3599812"/>
            <wp:effectExtent l="0" t="0" r="3810" b="1270"/>
            <wp:wrapNone/>
            <wp:docPr id="15763434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7559302" cy="359981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2645DB" w14:textId="7EF0D129" w:rsidR="00653950" w:rsidRPr="009E383C" w:rsidRDefault="00653950" w:rsidP="00005DC2">
      <w:pPr>
        <w:rPr>
          <w:rFonts w:cs="Arial"/>
          <w:sz w:val="24"/>
          <w:lang w:val="sv-SE"/>
        </w:rPr>
      </w:pPr>
    </w:p>
    <w:p w14:paraId="1452D919" w14:textId="66BB5940" w:rsidR="00AB1506" w:rsidRPr="009E383C" w:rsidRDefault="00AB1506" w:rsidP="00005DC2">
      <w:pPr>
        <w:rPr>
          <w:rFonts w:cs="Arial"/>
          <w:sz w:val="24"/>
          <w:lang w:val="sv-SE"/>
        </w:rPr>
      </w:pPr>
    </w:p>
    <w:tbl>
      <w:tblPr>
        <w:tblW w:w="9468" w:type="dxa"/>
        <w:tblLook w:val="01E0" w:firstRow="1" w:lastRow="1" w:firstColumn="1" w:lastColumn="1" w:noHBand="0" w:noVBand="0"/>
      </w:tblPr>
      <w:tblGrid>
        <w:gridCol w:w="2268"/>
        <w:gridCol w:w="589"/>
        <w:gridCol w:w="3371"/>
        <w:gridCol w:w="1080"/>
        <w:gridCol w:w="2160"/>
      </w:tblGrid>
      <w:tr w:rsidR="009046EF" w:rsidRPr="009E383C" w14:paraId="34ADEDE7" w14:textId="77777777" w:rsidTr="009046EF">
        <w:tc>
          <w:tcPr>
            <w:tcW w:w="2268" w:type="dxa"/>
          </w:tcPr>
          <w:p w14:paraId="39F4B033" w14:textId="7D53E009" w:rsidR="009046EF" w:rsidRPr="009E383C" w:rsidRDefault="009046EF" w:rsidP="009046EF">
            <w:pPr>
              <w:rPr>
                <w:rFonts w:cs="Arial"/>
                <w:sz w:val="20"/>
                <w:szCs w:val="20"/>
              </w:rPr>
            </w:pPr>
          </w:p>
        </w:tc>
        <w:tc>
          <w:tcPr>
            <w:tcW w:w="589" w:type="dxa"/>
          </w:tcPr>
          <w:p w14:paraId="7B186C44" w14:textId="77777777" w:rsidR="009046EF" w:rsidRPr="009E383C" w:rsidRDefault="009046EF" w:rsidP="009046EF">
            <w:pPr>
              <w:pStyle w:val="Glava"/>
              <w:rPr>
                <w:rFonts w:cs="Arial"/>
              </w:rPr>
            </w:pPr>
          </w:p>
        </w:tc>
        <w:tc>
          <w:tcPr>
            <w:tcW w:w="3371" w:type="dxa"/>
          </w:tcPr>
          <w:p w14:paraId="2F9AE2F2" w14:textId="77311296" w:rsidR="009046EF" w:rsidRPr="009E383C" w:rsidRDefault="009046EF" w:rsidP="009046EF">
            <w:pPr>
              <w:pStyle w:val="Glava"/>
              <w:jc w:val="center"/>
              <w:rPr>
                <w:rFonts w:cs="Arial"/>
              </w:rPr>
            </w:pPr>
          </w:p>
        </w:tc>
        <w:tc>
          <w:tcPr>
            <w:tcW w:w="1080" w:type="dxa"/>
          </w:tcPr>
          <w:p w14:paraId="64012A0A" w14:textId="77777777" w:rsidR="009046EF" w:rsidRPr="009E383C" w:rsidRDefault="009046EF" w:rsidP="009046EF">
            <w:pPr>
              <w:pStyle w:val="Glava"/>
              <w:rPr>
                <w:rFonts w:cs="Arial"/>
              </w:rPr>
            </w:pPr>
          </w:p>
        </w:tc>
        <w:tc>
          <w:tcPr>
            <w:tcW w:w="2160" w:type="dxa"/>
          </w:tcPr>
          <w:p w14:paraId="7C827ACC" w14:textId="119AB57C" w:rsidR="009046EF" w:rsidRPr="009E383C" w:rsidRDefault="009046EF" w:rsidP="009046EF">
            <w:pPr>
              <w:rPr>
                <w:rFonts w:cs="Arial"/>
                <w:i/>
                <w:sz w:val="20"/>
                <w:szCs w:val="20"/>
              </w:rPr>
            </w:pPr>
          </w:p>
        </w:tc>
      </w:tr>
    </w:tbl>
    <w:p w14:paraId="495F5532" w14:textId="77777777" w:rsidR="00D52838" w:rsidRPr="009E383C" w:rsidRDefault="00D52838" w:rsidP="00005DC2">
      <w:pPr>
        <w:rPr>
          <w:rFonts w:cs="Arial"/>
          <w:sz w:val="24"/>
          <w:lang w:val="sv-SE"/>
        </w:rPr>
      </w:pPr>
    </w:p>
    <w:p w14:paraId="2B5E0143" w14:textId="77777777" w:rsidR="00570596" w:rsidRPr="009E383C" w:rsidRDefault="00570596" w:rsidP="00005DC2">
      <w:pPr>
        <w:rPr>
          <w:rFonts w:cs="Arial"/>
          <w:sz w:val="24"/>
          <w:lang w:val="sv-SE"/>
        </w:rPr>
      </w:pPr>
    </w:p>
    <w:p w14:paraId="50632F58" w14:textId="77777777" w:rsidR="00570596" w:rsidRPr="009E383C" w:rsidRDefault="00570596" w:rsidP="00005DC2">
      <w:pPr>
        <w:rPr>
          <w:rFonts w:cs="Arial"/>
          <w:sz w:val="24"/>
          <w:lang w:val="sv-SE"/>
        </w:rPr>
      </w:pPr>
    </w:p>
    <w:p w14:paraId="081C322B" w14:textId="77777777" w:rsidR="00570596" w:rsidRPr="009E383C" w:rsidRDefault="00570596" w:rsidP="00005DC2">
      <w:pPr>
        <w:rPr>
          <w:rFonts w:cs="Arial"/>
          <w:sz w:val="24"/>
          <w:lang w:val="sv-SE"/>
        </w:rPr>
      </w:pPr>
    </w:p>
    <w:p w14:paraId="3CBD3E04" w14:textId="77777777" w:rsidR="00570596" w:rsidRPr="009E383C" w:rsidRDefault="00570596" w:rsidP="00005DC2">
      <w:pPr>
        <w:rPr>
          <w:rFonts w:cs="Arial"/>
          <w:sz w:val="24"/>
          <w:lang w:val="sv-SE"/>
        </w:rPr>
      </w:pPr>
    </w:p>
    <w:p w14:paraId="4300E13E" w14:textId="77777777" w:rsidR="00570596" w:rsidRPr="009E383C" w:rsidRDefault="00570596" w:rsidP="00005DC2">
      <w:pPr>
        <w:rPr>
          <w:rFonts w:cs="Arial"/>
          <w:sz w:val="24"/>
          <w:lang w:val="sv-SE"/>
        </w:rPr>
      </w:pPr>
    </w:p>
    <w:p w14:paraId="13CDCD6F" w14:textId="77777777" w:rsidR="00570596" w:rsidRPr="009E383C" w:rsidRDefault="00570596" w:rsidP="00005DC2">
      <w:pPr>
        <w:rPr>
          <w:rFonts w:cs="Arial"/>
          <w:sz w:val="24"/>
          <w:lang w:val="sv-SE"/>
        </w:rPr>
      </w:pPr>
    </w:p>
    <w:p w14:paraId="594EE0DB" w14:textId="77777777" w:rsidR="00570596" w:rsidRPr="009E383C" w:rsidRDefault="00570596" w:rsidP="00005DC2">
      <w:pPr>
        <w:rPr>
          <w:rFonts w:cs="Arial"/>
          <w:sz w:val="24"/>
          <w:lang w:val="sv-SE"/>
        </w:rPr>
      </w:pPr>
    </w:p>
    <w:p w14:paraId="421520FA" w14:textId="77777777" w:rsidR="00570596" w:rsidRPr="009E383C" w:rsidRDefault="00570596" w:rsidP="00005DC2">
      <w:pPr>
        <w:rPr>
          <w:rFonts w:cs="Arial"/>
          <w:sz w:val="24"/>
          <w:lang w:val="sv-SE"/>
        </w:rPr>
      </w:pPr>
    </w:p>
    <w:p w14:paraId="3F9EF47B" w14:textId="77777777" w:rsidR="00570596" w:rsidRPr="009E383C" w:rsidRDefault="00570596" w:rsidP="00005DC2">
      <w:pPr>
        <w:rPr>
          <w:rFonts w:cs="Arial"/>
          <w:sz w:val="24"/>
          <w:lang w:val="sv-SE"/>
        </w:rPr>
      </w:pPr>
    </w:p>
    <w:p w14:paraId="69543315" w14:textId="77777777" w:rsidR="00DC221F" w:rsidRPr="009E383C" w:rsidRDefault="00DC221F" w:rsidP="00005DC2">
      <w:pPr>
        <w:rPr>
          <w:rFonts w:cs="Arial"/>
          <w:b/>
          <w:sz w:val="24"/>
          <w:lang w:val="sv-SE"/>
        </w:rPr>
      </w:pPr>
    </w:p>
    <w:p w14:paraId="5E389740" w14:textId="77777777" w:rsidR="00A23455" w:rsidRPr="009E383C" w:rsidRDefault="00D52838" w:rsidP="00005DC2">
      <w:pPr>
        <w:jc w:val="center"/>
        <w:rPr>
          <w:rFonts w:cs="Arial"/>
          <w:b/>
          <w:sz w:val="40"/>
          <w:szCs w:val="40"/>
          <w:lang w:val="sv-SE"/>
        </w:rPr>
      </w:pPr>
      <w:r w:rsidRPr="009E383C">
        <w:rPr>
          <w:rFonts w:cs="Arial"/>
          <w:b/>
          <w:sz w:val="40"/>
          <w:szCs w:val="40"/>
          <w:lang w:val="sv-SE"/>
        </w:rPr>
        <w:t>DOKUMENTACIJA V ZVEZI Z ODDAJO JAVNEGA NAROČILA</w:t>
      </w:r>
      <w:r w:rsidR="00CC6822" w:rsidRPr="009E383C">
        <w:rPr>
          <w:rFonts w:cs="Arial"/>
          <w:b/>
          <w:sz w:val="40"/>
          <w:szCs w:val="40"/>
          <w:lang w:val="sv-SE"/>
        </w:rPr>
        <w:t xml:space="preserve"> </w:t>
      </w:r>
    </w:p>
    <w:p w14:paraId="3C0F5E4C" w14:textId="77777777" w:rsidR="00A23455" w:rsidRPr="009E383C" w:rsidRDefault="00A23455" w:rsidP="00005DC2">
      <w:pPr>
        <w:jc w:val="center"/>
        <w:rPr>
          <w:rFonts w:cs="Arial"/>
          <w:b/>
          <w:sz w:val="24"/>
          <w:lang w:val="sv-SE"/>
        </w:rPr>
      </w:pPr>
    </w:p>
    <w:p w14:paraId="34A1609A" w14:textId="77777777" w:rsidR="00A23455" w:rsidRPr="009E383C" w:rsidRDefault="00A23455" w:rsidP="00005DC2">
      <w:pPr>
        <w:jc w:val="center"/>
        <w:rPr>
          <w:rFonts w:cs="Arial"/>
          <w:b/>
          <w:sz w:val="24"/>
          <w:lang w:val="sv-SE"/>
        </w:rPr>
      </w:pPr>
    </w:p>
    <w:p w14:paraId="2E03C95D" w14:textId="77777777" w:rsidR="00A23455" w:rsidRPr="009E383C" w:rsidRDefault="00A23455" w:rsidP="00005DC2">
      <w:pPr>
        <w:jc w:val="center"/>
        <w:rPr>
          <w:rFonts w:cs="Arial"/>
          <w:b/>
          <w:sz w:val="24"/>
          <w:lang w:val="sv-SE"/>
        </w:rPr>
      </w:pPr>
    </w:p>
    <w:p w14:paraId="6250D152" w14:textId="77777777" w:rsidR="00A23455" w:rsidRPr="009E383C" w:rsidRDefault="00A23455" w:rsidP="00005DC2">
      <w:pPr>
        <w:jc w:val="center"/>
        <w:rPr>
          <w:rFonts w:cs="Arial"/>
          <w:b/>
          <w:sz w:val="24"/>
          <w:lang w:val="sv-SE"/>
        </w:rPr>
      </w:pPr>
    </w:p>
    <w:p w14:paraId="517B1D24" w14:textId="77777777" w:rsidR="00A23455" w:rsidRPr="009E383C" w:rsidRDefault="00A23455" w:rsidP="00005DC2">
      <w:pPr>
        <w:jc w:val="center"/>
        <w:rPr>
          <w:rFonts w:cs="Arial"/>
          <w:b/>
          <w:sz w:val="24"/>
          <w:lang w:val="sv-SE"/>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A23455" w:rsidRPr="009E383C" w14:paraId="7073BB6C" w14:textId="77777777" w:rsidTr="00A23455">
        <w:tc>
          <w:tcPr>
            <w:tcW w:w="2622" w:type="dxa"/>
          </w:tcPr>
          <w:p w14:paraId="7B19CC8F" w14:textId="77777777" w:rsidR="00A23455" w:rsidRPr="009E383C" w:rsidRDefault="00A23455" w:rsidP="00005DC2">
            <w:pPr>
              <w:ind w:right="-1204"/>
              <w:rPr>
                <w:rFonts w:cs="Arial"/>
                <w:sz w:val="24"/>
                <w:lang w:val="sv-SE"/>
              </w:rPr>
            </w:pPr>
            <w:r w:rsidRPr="009E383C">
              <w:rPr>
                <w:rFonts w:cs="Arial"/>
                <w:sz w:val="24"/>
                <w:lang w:val="sv-SE"/>
              </w:rPr>
              <w:t>Naročnik:</w:t>
            </w:r>
          </w:p>
        </w:tc>
        <w:tc>
          <w:tcPr>
            <w:tcW w:w="6379" w:type="dxa"/>
          </w:tcPr>
          <w:p w14:paraId="21E8DBBE" w14:textId="746A5EFC" w:rsidR="006D7E44" w:rsidRPr="009E383C" w:rsidRDefault="006D7E44" w:rsidP="006D7E44">
            <w:pPr>
              <w:rPr>
                <w:rFonts w:cs="Arial"/>
                <w:b/>
                <w:sz w:val="24"/>
                <w:lang w:val="sv-SE" w:eastAsia="en-US"/>
              </w:rPr>
            </w:pPr>
            <w:r w:rsidRPr="009E383C">
              <w:rPr>
                <w:rFonts w:cs="Arial"/>
                <w:b/>
                <w:sz w:val="24"/>
                <w:lang w:val="sv-SE" w:eastAsia="en-US"/>
              </w:rPr>
              <w:t>UNIVERZA V LJUBLJANI</w:t>
            </w:r>
            <w:r w:rsidR="00570596" w:rsidRPr="009E383C">
              <w:rPr>
                <w:rFonts w:cs="Arial"/>
                <w:b/>
                <w:sz w:val="24"/>
                <w:lang w:val="sv-SE" w:eastAsia="en-US"/>
              </w:rPr>
              <w:t>, FAKULTETA ZA ELEKTROTEHNIKO</w:t>
            </w:r>
          </w:p>
          <w:p w14:paraId="7D42CADB" w14:textId="1795AF91" w:rsidR="006D7E44" w:rsidRPr="009E383C" w:rsidRDefault="00570596" w:rsidP="006D7E44">
            <w:pPr>
              <w:rPr>
                <w:rFonts w:cs="Arial"/>
                <w:b/>
                <w:sz w:val="24"/>
                <w:lang w:val="sv-SE" w:eastAsia="en-US"/>
              </w:rPr>
            </w:pPr>
            <w:r w:rsidRPr="009E383C">
              <w:rPr>
                <w:rFonts w:cs="Arial"/>
                <w:b/>
                <w:sz w:val="24"/>
                <w:lang w:val="sv-SE" w:eastAsia="en-US"/>
              </w:rPr>
              <w:t>Tržaška cesta 25</w:t>
            </w:r>
          </w:p>
          <w:p w14:paraId="2A52C2BC" w14:textId="77777777" w:rsidR="00A23455" w:rsidRPr="009E383C" w:rsidRDefault="006D7E44" w:rsidP="006D7E44">
            <w:pPr>
              <w:widowControl w:val="0"/>
              <w:autoSpaceDE w:val="0"/>
              <w:autoSpaceDN w:val="0"/>
              <w:adjustRightInd w:val="0"/>
              <w:ind w:right="639"/>
              <w:rPr>
                <w:rFonts w:cs="Arial"/>
                <w:b/>
                <w:sz w:val="24"/>
                <w:lang w:val="sv-SE" w:eastAsia="en-US"/>
              </w:rPr>
            </w:pPr>
            <w:r w:rsidRPr="009E383C">
              <w:rPr>
                <w:rFonts w:cs="Arial"/>
                <w:b/>
                <w:sz w:val="24"/>
                <w:lang w:val="sv-SE" w:eastAsia="en-US"/>
              </w:rPr>
              <w:t>1000 LJUBLJANA</w:t>
            </w:r>
          </w:p>
          <w:p w14:paraId="588E9194" w14:textId="1995FE8A" w:rsidR="006D7E44" w:rsidRPr="009E383C" w:rsidRDefault="006D7E44" w:rsidP="004C0ABE">
            <w:pPr>
              <w:widowControl w:val="0"/>
              <w:autoSpaceDE w:val="0"/>
              <w:autoSpaceDN w:val="0"/>
              <w:adjustRightInd w:val="0"/>
              <w:ind w:right="639"/>
              <w:rPr>
                <w:rFonts w:cs="Arial"/>
                <w:bCs/>
                <w:sz w:val="24"/>
                <w:lang w:val="sv-SE"/>
              </w:rPr>
            </w:pPr>
          </w:p>
        </w:tc>
      </w:tr>
      <w:tr w:rsidR="00A641E0" w:rsidRPr="009E383C" w14:paraId="396D3CF3" w14:textId="77777777" w:rsidTr="00A23455">
        <w:tc>
          <w:tcPr>
            <w:tcW w:w="2622" w:type="dxa"/>
          </w:tcPr>
          <w:p w14:paraId="22EA0437" w14:textId="6AB07EB4" w:rsidR="00A641E0" w:rsidRPr="009E383C" w:rsidRDefault="00A641E0" w:rsidP="006936EE">
            <w:pPr>
              <w:rPr>
                <w:rFonts w:cs="Arial"/>
                <w:sz w:val="24"/>
                <w:lang w:val="sv-SE"/>
              </w:rPr>
            </w:pPr>
            <w:r w:rsidRPr="009E383C">
              <w:rPr>
                <w:rFonts w:cs="Arial"/>
                <w:sz w:val="24"/>
                <w:lang w:val="sv-SE"/>
              </w:rPr>
              <w:t>Predmet javnega naročila:</w:t>
            </w:r>
          </w:p>
        </w:tc>
        <w:tc>
          <w:tcPr>
            <w:tcW w:w="6379" w:type="dxa"/>
          </w:tcPr>
          <w:p w14:paraId="06B06DB4" w14:textId="11AFA7CC" w:rsidR="00A641E0" w:rsidRPr="009E383C" w:rsidRDefault="0063515F" w:rsidP="009E383C">
            <w:pPr>
              <w:pStyle w:val="Telobesedila2"/>
              <w:spacing w:line="240" w:lineRule="auto"/>
              <w:rPr>
                <w:rFonts w:cs="Arial"/>
                <w:b/>
                <w:bCs/>
                <w:sz w:val="24"/>
                <w:lang w:val="sv-SE"/>
              </w:rPr>
            </w:pPr>
            <w:r w:rsidRPr="009E383C">
              <w:rPr>
                <w:rFonts w:cs="Arial"/>
                <w:b/>
                <w:sz w:val="24"/>
                <w:lang w:val="sv-SE"/>
              </w:rPr>
              <w:t xml:space="preserve">Storitve fizičnega in tehnično protipožarnega varovanja za obdobje </w:t>
            </w:r>
            <w:r w:rsidR="00056EF7" w:rsidRPr="009E383C">
              <w:rPr>
                <w:rFonts w:cs="Arial"/>
                <w:b/>
                <w:sz w:val="24"/>
                <w:lang w:val="sv-SE"/>
              </w:rPr>
              <w:t>treh</w:t>
            </w:r>
            <w:r w:rsidRPr="009E383C">
              <w:rPr>
                <w:rFonts w:cs="Arial"/>
                <w:b/>
                <w:sz w:val="24"/>
                <w:lang w:val="sv-SE"/>
              </w:rPr>
              <w:t xml:space="preserve"> let</w:t>
            </w:r>
            <w:r w:rsidR="00056EF7" w:rsidRPr="009E383C">
              <w:rPr>
                <w:rFonts w:cs="Arial"/>
                <w:b/>
                <w:sz w:val="24"/>
                <w:lang w:val="sv-SE"/>
              </w:rPr>
              <w:t xml:space="preserve"> </w:t>
            </w:r>
            <w:r w:rsidR="009E383C">
              <w:rPr>
                <w:rFonts w:cs="Arial"/>
                <w:b/>
                <w:sz w:val="24"/>
                <w:lang w:val="sv-SE"/>
              </w:rPr>
              <w:t>– PRIDRŽANO JAVNO NAROČILO</w:t>
            </w:r>
          </w:p>
        </w:tc>
      </w:tr>
      <w:tr w:rsidR="00A641E0" w:rsidRPr="009E383C" w14:paraId="17BBF2D8" w14:textId="77777777" w:rsidTr="00A23455">
        <w:tc>
          <w:tcPr>
            <w:tcW w:w="2622" w:type="dxa"/>
          </w:tcPr>
          <w:p w14:paraId="4C76FFE9" w14:textId="77777777" w:rsidR="005A68E8" w:rsidRPr="009E383C" w:rsidRDefault="005A68E8" w:rsidP="00A641E0">
            <w:pPr>
              <w:rPr>
                <w:rFonts w:cs="Arial"/>
                <w:sz w:val="24"/>
                <w:lang w:val="sv-SE"/>
              </w:rPr>
            </w:pPr>
          </w:p>
          <w:p w14:paraId="4D1C1530" w14:textId="77777777" w:rsidR="00A641E0" w:rsidRPr="009E383C" w:rsidRDefault="00A641E0" w:rsidP="00A641E0">
            <w:pPr>
              <w:rPr>
                <w:rFonts w:cs="Arial"/>
                <w:sz w:val="24"/>
                <w:lang w:val="sv-SE"/>
              </w:rPr>
            </w:pPr>
            <w:r w:rsidRPr="009E383C">
              <w:rPr>
                <w:rFonts w:cs="Arial"/>
                <w:sz w:val="24"/>
                <w:lang w:val="sv-SE"/>
              </w:rPr>
              <w:t>Vrsta postopka za oddajo javnega naročila:</w:t>
            </w:r>
          </w:p>
          <w:p w14:paraId="4965C0CE" w14:textId="77777777" w:rsidR="00A641E0" w:rsidRPr="009E383C" w:rsidRDefault="00A641E0" w:rsidP="00A641E0">
            <w:pPr>
              <w:rPr>
                <w:rFonts w:cs="Arial"/>
                <w:sz w:val="24"/>
                <w:lang w:val="sv-SE"/>
              </w:rPr>
            </w:pPr>
          </w:p>
          <w:p w14:paraId="5FA28E07" w14:textId="77777777" w:rsidR="00A641E0" w:rsidRPr="009E383C" w:rsidRDefault="00A641E0" w:rsidP="00A641E0">
            <w:pPr>
              <w:rPr>
                <w:rFonts w:cs="Arial"/>
                <w:sz w:val="24"/>
                <w:lang w:val="sv-SE"/>
              </w:rPr>
            </w:pPr>
          </w:p>
        </w:tc>
        <w:tc>
          <w:tcPr>
            <w:tcW w:w="6379" w:type="dxa"/>
          </w:tcPr>
          <w:p w14:paraId="7A2F91A9" w14:textId="77777777" w:rsidR="00A641E0" w:rsidRPr="009E383C" w:rsidRDefault="00A641E0" w:rsidP="00A641E0">
            <w:pPr>
              <w:widowControl w:val="0"/>
              <w:autoSpaceDE w:val="0"/>
              <w:autoSpaceDN w:val="0"/>
              <w:adjustRightInd w:val="0"/>
              <w:ind w:right="639"/>
              <w:rPr>
                <w:rFonts w:cs="Arial"/>
                <w:b/>
                <w:bCs/>
                <w:sz w:val="24"/>
                <w:lang w:val="sv-SE"/>
              </w:rPr>
            </w:pPr>
          </w:p>
          <w:p w14:paraId="7B2A5ECA" w14:textId="5D20C84F" w:rsidR="00752B8E" w:rsidRPr="009E383C" w:rsidRDefault="001953A2" w:rsidP="00752B8E">
            <w:pPr>
              <w:jc w:val="both"/>
              <w:rPr>
                <w:rFonts w:cs="Arial"/>
                <w:b/>
                <w:bCs/>
                <w:sz w:val="24"/>
                <w:u w:val="single"/>
                <w:lang w:val="sv-SE"/>
              </w:rPr>
            </w:pPr>
            <w:r w:rsidRPr="009E383C">
              <w:rPr>
                <w:rFonts w:cs="Arial"/>
                <w:b/>
                <w:bCs/>
                <w:sz w:val="24"/>
                <w:lang w:val="sv-SE"/>
              </w:rPr>
              <w:t>Oddaja naročila po odprtem postopku v skladu s 40. členom Zakona o javnem naročanju (</w:t>
            </w:r>
            <w:r w:rsidR="009E383C" w:rsidRPr="009E383C">
              <w:rPr>
                <w:rFonts w:cs="Arial"/>
                <w:b/>
                <w:bCs/>
                <w:sz w:val="24"/>
                <w:lang w:val="sv-SE"/>
              </w:rPr>
              <w:t>Uradni list RS, št. 91/15, 14/18, 121/21, 10/22, 74/22, 100/22, 28/23, 88/23, 83/25; v nadaljevanju ZJN-3</w:t>
            </w:r>
            <w:r w:rsidRPr="009E383C">
              <w:rPr>
                <w:rFonts w:cs="Arial"/>
                <w:b/>
                <w:bCs/>
                <w:sz w:val="24"/>
                <w:lang w:val="sv-SE"/>
              </w:rPr>
              <w:t xml:space="preserve">) v zvezi z 31. členom ZJN-3 – </w:t>
            </w:r>
            <w:r w:rsidRPr="009E383C">
              <w:rPr>
                <w:rFonts w:cs="Arial"/>
                <w:b/>
                <w:bCs/>
                <w:sz w:val="24"/>
                <w:u w:val="single"/>
                <w:lang w:val="sv-SE"/>
              </w:rPr>
              <w:t>pridržano javno naročilo</w:t>
            </w:r>
          </w:p>
          <w:p w14:paraId="612D08EA" w14:textId="38F71D43" w:rsidR="001953A2" w:rsidRPr="009E383C" w:rsidRDefault="001953A2" w:rsidP="00752B8E">
            <w:pPr>
              <w:jc w:val="both"/>
              <w:rPr>
                <w:rFonts w:cs="Arial"/>
                <w:b/>
                <w:bCs/>
                <w:sz w:val="24"/>
                <w:lang w:val="sv-SE"/>
              </w:rPr>
            </w:pPr>
          </w:p>
        </w:tc>
      </w:tr>
      <w:tr w:rsidR="00A641E0" w:rsidRPr="009E383C" w14:paraId="7EB6A86B" w14:textId="77777777" w:rsidTr="00A23455">
        <w:tc>
          <w:tcPr>
            <w:tcW w:w="2622" w:type="dxa"/>
          </w:tcPr>
          <w:p w14:paraId="20600949" w14:textId="77777777" w:rsidR="00A641E0" w:rsidRPr="009E383C" w:rsidRDefault="00A641E0" w:rsidP="00A641E0">
            <w:pPr>
              <w:rPr>
                <w:rFonts w:cs="Arial"/>
                <w:sz w:val="24"/>
                <w:lang w:val="sv-SE"/>
              </w:rPr>
            </w:pPr>
            <w:r w:rsidRPr="009E383C">
              <w:rPr>
                <w:rFonts w:cs="Arial"/>
                <w:sz w:val="24"/>
                <w:lang w:val="sv-SE"/>
              </w:rPr>
              <w:t>Št. javnega naročila:</w:t>
            </w:r>
          </w:p>
        </w:tc>
        <w:tc>
          <w:tcPr>
            <w:tcW w:w="6379" w:type="dxa"/>
          </w:tcPr>
          <w:p w14:paraId="1F50ED91" w14:textId="5893FE42" w:rsidR="00A641E0" w:rsidRPr="009E383C" w:rsidRDefault="00C6360E" w:rsidP="00880B55">
            <w:pPr>
              <w:widowControl w:val="0"/>
              <w:autoSpaceDE w:val="0"/>
              <w:autoSpaceDN w:val="0"/>
              <w:adjustRightInd w:val="0"/>
              <w:ind w:right="639"/>
              <w:rPr>
                <w:rFonts w:cs="Arial"/>
                <w:b/>
                <w:bCs/>
                <w:sz w:val="24"/>
                <w:lang w:val="sv-SE"/>
              </w:rPr>
            </w:pPr>
            <w:r w:rsidRPr="009E383C">
              <w:rPr>
                <w:rFonts w:cs="Arial"/>
                <w:b/>
                <w:bCs/>
                <w:sz w:val="24"/>
                <w:lang w:val="sv-SE"/>
              </w:rPr>
              <w:t>40</w:t>
            </w:r>
            <w:r w:rsidR="00381042" w:rsidRPr="009E383C">
              <w:rPr>
                <w:rFonts w:cs="Arial"/>
                <w:b/>
                <w:bCs/>
                <w:sz w:val="24"/>
                <w:lang w:val="sv-SE"/>
              </w:rPr>
              <w:t>1</w:t>
            </w:r>
            <w:r w:rsidRPr="009E383C">
              <w:rPr>
                <w:rFonts w:cs="Arial"/>
                <w:b/>
                <w:bCs/>
                <w:sz w:val="24"/>
                <w:lang w:val="sv-SE"/>
              </w:rPr>
              <w:t>-</w:t>
            </w:r>
            <w:r w:rsidR="009E383C">
              <w:rPr>
                <w:rFonts w:cs="Arial"/>
                <w:b/>
                <w:bCs/>
                <w:sz w:val="24"/>
                <w:lang w:val="sv-SE"/>
              </w:rPr>
              <w:t>2</w:t>
            </w:r>
            <w:r w:rsidRPr="009E383C">
              <w:rPr>
                <w:rFonts w:cs="Arial"/>
                <w:b/>
                <w:bCs/>
                <w:sz w:val="24"/>
                <w:lang w:val="sv-SE"/>
              </w:rPr>
              <w:t>/202</w:t>
            </w:r>
            <w:r w:rsidR="009E383C">
              <w:rPr>
                <w:rFonts w:cs="Arial"/>
                <w:b/>
                <w:bCs/>
                <w:sz w:val="24"/>
                <w:lang w:val="sv-SE"/>
              </w:rPr>
              <w:t>6</w:t>
            </w:r>
            <w:r w:rsidR="00621EAF" w:rsidRPr="009E383C">
              <w:rPr>
                <w:rFonts w:cs="Arial"/>
                <w:b/>
                <w:bCs/>
                <w:sz w:val="24"/>
                <w:lang w:val="sv-SE"/>
              </w:rPr>
              <w:t>-2</w:t>
            </w:r>
          </w:p>
        </w:tc>
      </w:tr>
      <w:tr w:rsidR="00A641E0" w:rsidRPr="009E383C" w14:paraId="5ADA3121" w14:textId="77777777" w:rsidTr="00A23455">
        <w:tc>
          <w:tcPr>
            <w:tcW w:w="2622" w:type="dxa"/>
          </w:tcPr>
          <w:p w14:paraId="4067FB6B" w14:textId="77777777" w:rsidR="00A641E0" w:rsidRPr="009E383C" w:rsidRDefault="00A641E0" w:rsidP="00A641E0">
            <w:pPr>
              <w:rPr>
                <w:rFonts w:cs="Arial"/>
                <w:sz w:val="24"/>
                <w:lang w:val="sv-SE"/>
              </w:rPr>
            </w:pPr>
          </w:p>
        </w:tc>
        <w:tc>
          <w:tcPr>
            <w:tcW w:w="6379" w:type="dxa"/>
          </w:tcPr>
          <w:p w14:paraId="70251D19" w14:textId="77777777" w:rsidR="00A641E0" w:rsidRPr="009E383C" w:rsidRDefault="00A641E0" w:rsidP="00A641E0">
            <w:pPr>
              <w:widowControl w:val="0"/>
              <w:autoSpaceDE w:val="0"/>
              <w:autoSpaceDN w:val="0"/>
              <w:adjustRightInd w:val="0"/>
              <w:ind w:right="639"/>
              <w:rPr>
                <w:rFonts w:cs="Arial"/>
                <w:b/>
                <w:bCs/>
                <w:sz w:val="24"/>
                <w:lang w:val="sv-SE"/>
              </w:rPr>
            </w:pPr>
          </w:p>
        </w:tc>
      </w:tr>
    </w:tbl>
    <w:p w14:paraId="7F9BB24D" w14:textId="32C818DC" w:rsidR="00DC221F" w:rsidRPr="009E383C" w:rsidRDefault="00DC221F" w:rsidP="00005DC2">
      <w:pPr>
        <w:rPr>
          <w:rFonts w:cs="Arial"/>
          <w:sz w:val="24"/>
          <w:lang w:val="sv-SE"/>
        </w:rPr>
      </w:pPr>
    </w:p>
    <w:p w14:paraId="416E8D82" w14:textId="77777777" w:rsidR="00EE0ACF" w:rsidRPr="009E383C" w:rsidRDefault="00EE0ACF" w:rsidP="00005DC2">
      <w:pPr>
        <w:rPr>
          <w:rFonts w:cs="Arial"/>
          <w:sz w:val="24"/>
          <w:lang w:val="sv-SE"/>
        </w:rPr>
      </w:pPr>
    </w:p>
    <w:p w14:paraId="77843D03" w14:textId="77777777" w:rsidR="00AD6780" w:rsidRDefault="00AD6780" w:rsidP="00005DC2">
      <w:pPr>
        <w:jc w:val="center"/>
        <w:rPr>
          <w:rFonts w:cs="Arial"/>
          <w:sz w:val="24"/>
          <w:lang w:val="sv-SE"/>
        </w:rPr>
      </w:pPr>
    </w:p>
    <w:p w14:paraId="2D040C69" w14:textId="77777777" w:rsidR="009E383C" w:rsidRDefault="009E383C" w:rsidP="00005DC2">
      <w:pPr>
        <w:jc w:val="center"/>
        <w:rPr>
          <w:rFonts w:cs="Arial"/>
          <w:sz w:val="24"/>
          <w:lang w:val="sv-SE"/>
        </w:rPr>
      </w:pPr>
    </w:p>
    <w:p w14:paraId="7888E713" w14:textId="77777777" w:rsidR="009E383C" w:rsidRDefault="009E383C" w:rsidP="00005DC2">
      <w:pPr>
        <w:jc w:val="center"/>
        <w:rPr>
          <w:rFonts w:cs="Arial"/>
          <w:sz w:val="24"/>
          <w:lang w:val="sv-SE"/>
        </w:rPr>
      </w:pPr>
    </w:p>
    <w:p w14:paraId="412F6645" w14:textId="77777777" w:rsidR="009E383C" w:rsidRDefault="009E383C" w:rsidP="00005DC2">
      <w:pPr>
        <w:jc w:val="center"/>
        <w:rPr>
          <w:rFonts w:cs="Arial"/>
          <w:sz w:val="24"/>
          <w:lang w:val="sv-SE"/>
        </w:rPr>
      </w:pPr>
    </w:p>
    <w:p w14:paraId="2A5DDAA9" w14:textId="77777777" w:rsidR="009E383C" w:rsidRDefault="009E383C" w:rsidP="00005DC2">
      <w:pPr>
        <w:jc w:val="center"/>
        <w:rPr>
          <w:rFonts w:cs="Arial"/>
          <w:sz w:val="24"/>
          <w:lang w:val="sv-SE"/>
        </w:rPr>
      </w:pPr>
    </w:p>
    <w:p w14:paraId="55C5D828" w14:textId="77777777" w:rsidR="009E383C" w:rsidRDefault="009E383C" w:rsidP="00005DC2">
      <w:pPr>
        <w:jc w:val="center"/>
        <w:rPr>
          <w:rFonts w:cs="Arial"/>
          <w:sz w:val="24"/>
          <w:lang w:val="sv-SE"/>
        </w:rPr>
      </w:pPr>
    </w:p>
    <w:p w14:paraId="51F3EE97" w14:textId="77777777" w:rsidR="009E383C" w:rsidRDefault="009E383C" w:rsidP="00005DC2">
      <w:pPr>
        <w:jc w:val="center"/>
        <w:rPr>
          <w:rFonts w:cs="Arial"/>
          <w:sz w:val="24"/>
          <w:lang w:val="sv-SE"/>
        </w:rPr>
      </w:pPr>
    </w:p>
    <w:p w14:paraId="56C98BBC" w14:textId="77777777" w:rsidR="009E383C" w:rsidRDefault="009E383C" w:rsidP="00005DC2">
      <w:pPr>
        <w:jc w:val="center"/>
        <w:rPr>
          <w:rFonts w:cs="Arial"/>
          <w:sz w:val="24"/>
          <w:lang w:val="sv-SE"/>
        </w:rPr>
      </w:pPr>
    </w:p>
    <w:p w14:paraId="338C8EF8" w14:textId="77777777" w:rsidR="009E383C" w:rsidRPr="009E383C" w:rsidRDefault="009E383C" w:rsidP="00005DC2">
      <w:pPr>
        <w:jc w:val="center"/>
        <w:rPr>
          <w:rFonts w:cs="Arial"/>
          <w:sz w:val="24"/>
          <w:lang w:val="sv-SE"/>
        </w:rPr>
      </w:pPr>
    </w:p>
    <w:p w14:paraId="27259DDE" w14:textId="77777777" w:rsidR="00AD6780" w:rsidRPr="009E383C" w:rsidRDefault="00AD6780" w:rsidP="00005DC2">
      <w:pPr>
        <w:jc w:val="center"/>
        <w:rPr>
          <w:rFonts w:cs="Arial"/>
          <w:sz w:val="24"/>
          <w:lang w:val="sv-SE"/>
        </w:rPr>
      </w:pPr>
    </w:p>
    <w:p w14:paraId="757B5276" w14:textId="685E4975" w:rsidR="00BB1C0F" w:rsidRPr="009E383C" w:rsidRDefault="00BB1C0F" w:rsidP="007C4C27">
      <w:pPr>
        <w:pStyle w:val="Naslov1"/>
        <w:keepNext w:val="0"/>
        <w:keepLines w:val="0"/>
        <w:numPr>
          <w:ilvl w:val="0"/>
          <w:numId w:val="13"/>
        </w:numPr>
        <w:pBdr>
          <w:top w:val="single" w:sz="4" w:space="1" w:color="auto" w:shadow="1"/>
          <w:left w:val="single" w:sz="4" w:space="4" w:color="auto" w:shadow="1"/>
          <w:bottom w:val="single" w:sz="4" w:space="1" w:color="auto" w:shadow="1"/>
          <w:right w:val="single" w:sz="4" w:space="4" w:color="auto" w:shadow="1"/>
        </w:pBdr>
        <w:tabs>
          <w:tab w:val="left" w:pos="567"/>
        </w:tabs>
        <w:spacing w:before="0"/>
        <w:rPr>
          <w:rFonts w:ascii="Arial" w:hAnsi="Arial" w:cs="Arial"/>
          <w:color w:val="auto"/>
          <w:sz w:val="24"/>
          <w:szCs w:val="24"/>
          <w:lang w:val="sv-SE"/>
        </w:rPr>
      </w:pPr>
      <w:bookmarkStart w:id="0" w:name="_Toc286396250"/>
      <w:bookmarkStart w:id="1" w:name="_Toc286402546"/>
      <w:bookmarkStart w:id="2" w:name="_Toc318447460"/>
      <w:r w:rsidRPr="009E383C">
        <w:rPr>
          <w:rFonts w:ascii="Arial" w:hAnsi="Arial" w:cs="Arial"/>
          <w:color w:val="auto"/>
          <w:sz w:val="24"/>
          <w:szCs w:val="24"/>
          <w:lang w:val="sv-SE"/>
        </w:rPr>
        <w:lastRenderedPageBreak/>
        <w:t>POVABILO K ODDAJI PONUDBE</w:t>
      </w:r>
      <w:bookmarkEnd w:id="0"/>
      <w:bookmarkEnd w:id="1"/>
      <w:bookmarkEnd w:id="2"/>
    </w:p>
    <w:p w14:paraId="17177553" w14:textId="77777777" w:rsidR="00A23455" w:rsidRPr="009E383C" w:rsidRDefault="00A23455" w:rsidP="00005DC2">
      <w:pPr>
        <w:jc w:val="both"/>
        <w:rPr>
          <w:rFonts w:cs="Arial"/>
          <w:b/>
          <w:sz w:val="24"/>
          <w:lang w:val="sv-SE"/>
        </w:rPr>
      </w:pPr>
    </w:p>
    <w:p w14:paraId="79FCBFC0" w14:textId="77777777" w:rsidR="00BB1C0F" w:rsidRPr="009E383C" w:rsidRDefault="00BB1C0F" w:rsidP="00005DC2">
      <w:pPr>
        <w:jc w:val="both"/>
        <w:rPr>
          <w:rFonts w:cs="Arial"/>
          <w:sz w:val="24"/>
          <w:lang w:val="sv-SE"/>
        </w:rPr>
      </w:pPr>
    </w:p>
    <w:p w14:paraId="70551757" w14:textId="77777777" w:rsidR="00BB1C0F" w:rsidRPr="00BB35D0" w:rsidRDefault="00BB1C0F" w:rsidP="00005DC2">
      <w:pPr>
        <w:jc w:val="both"/>
        <w:rPr>
          <w:rFonts w:cs="Arial"/>
          <w:szCs w:val="22"/>
          <w:lang w:val="sv-SE"/>
        </w:rPr>
      </w:pPr>
    </w:p>
    <w:p w14:paraId="437245DB" w14:textId="5791320C" w:rsidR="00EE0ACF" w:rsidRPr="00BB35D0" w:rsidRDefault="00A23455" w:rsidP="00EE0ACF">
      <w:pPr>
        <w:widowControl w:val="0"/>
        <w:autoSpaceDE w:val="0"/>
        <w:autoSpaceDN w:val="0"/>
        <w:adjustRightInd w:val="0"/>
        <w:ind w:right="-2"/>
        <w:jc w:val="both"/>
        <w:rPr>
          <w:rFonts w:cs="Arial"/>
          <w:szCs w:val="22"/>
          <w:lang w:val="sv-SE"/>
        </w:rPr>
      </w:pPr>
      <w:r w:rsidRPr="00BB35D0">
        <w:rPr>
          <w:rFonts w:cs="Arial"/>
          <w:szCs w:val="22"/>
          <w:lang w:val="sv-SE"/>
        </w:rPr>
        <w:t xml:space="preserve">Naročnik </w:t>
      </w:r>
      <w:r w:rsidR="008D1BA4" w:rsidRPr="00BB35D0">
        <w:rPr>
          <w:rFonts w:cs="Arial"/>
          <w:b/>
          <w:szCs w:val="22"/>
          <w:lang w:val="sv-SE" w:eastAsia="en-US"/>
        </w:rPr>
        <w:t xml:space="preserve">Univerza v Ljubljani, </w:t>
      </w:r>
      <w:r w:rsidR="00205310" w:rsidRPr="00BB35D0">
        <w:rPr>
          <w:rFonts w:cs="Arial"/>
          <w:b/>
          <w:szCs w:val="22"/>
          <w:lang w:val="sv-SE" w:eastAsia="en-US"/>
        </w:rPr>
        <w:t>Fakulteta za elektrotehniko, Tržaška cesta 25,</w:t>
      </w:r>
      <w:r w:rsidR="008D1BA4" w:rsidRPr="00BB35D0">
        <w:rPr>
          <w:rFonts w:cs="Arial"/>
          <w:b/>
          <w:szCs w:val="22"/>
          <w:lang w:val="sv-SE" w:eastAsia="en-US"/>
        </w:rPr>
        <w:t xml:space="preserve"> 1000 Ljubljana</w:t>
      </w:r>
      <w:r w:rsidR="00F06595" w:rsidRPr="00BB35D0">
        <w:rPr>
          <w:rFonts w:cs="Arial"/>
          <w:szCs w:val="22"/>
          <w:lang w:val="sv-SE" w:eastAsia="en-US"/>
        </w:rPr>
        <w:t xml:space="preserve"> </w:t>
      </w:r>
      <w:r w:rsidRPr="00BB35D0">
        <w:rPr>
          <w:rFonts w:cs="Arial"/>
          <w:szCs w:val="22"/>
          <w:lang w:val="sv-SE"/>
        </w:rPr>
        <w:t xml:space="preserve">objavlja obvestilo o naročilu </w:t>
      </w:r>
      <w:r w:rsidR="00B76918" w:rsidRPr="00BB35D0">
        <w:rPr>
          <w:rFonts w:cs="Arial"/>
          <w:szCs w:val="22"/>
          <w:lang w:val="sv-SE"/>
        </w:rPr>
        <w:t xml:space="preserve">po </w:t>
      </w:r>
      <w:r w:rsidR="0079637F" w:rsidRPr="00BB35D0">
        <w:rPr>
          <w:rFonts w:cs="Arial"/>
          <w:szCs w:val="22"/>
          <w:lang w:val="sv-SE"/>
        </w:rPr>
        <w:t xml:space="preserve">odrptem </w:t>
      </w:r>
      <w:r w:rsidR="00B76918" w:rsidRPr="00BB35D0">
        <w:rPr>
          <w:rFonts w:cs="Arial"/>
          <w:szCs w:val="22"/>
          <w:lang w:val="sv-SE"/>
        </w:rPr>
        <w:t>postopku v skladu s 4</w:t>
      </w:r>
      <w:r w:rsidR="0079637F" w:rsidRPr="00BB35D0">
        <w:rPr>
          <w:rFonts w:cs="Arial"/>
          <w:szCs w:val="22"/>
          <w:lang w:val="sv-SE"/>
        </w:rPr>
        <w:t>0</w:t>
      </w:r>
      <w:r w:rsidR="00B76918" w:rsidRPr="00BB35D0">
        <w:rPr>
          <w:rFonts w:cs="Arial"/>
          <w:szCs w:val="22"/>
          <w:lang w:val="sv-SE"/>
        </w:rPr>
        <w:t xml:space="preserve">. členom </w:t>
      </w:r>
      <w:r w:rsidR="009E383C" w:rsidRPr="00BB35D0">
        <w:rPr>
          <w:rFonts w:cs="Arial"/>
          <w:szCs w:val="22"/>
          <w:lang w:val="sv-SE"/>
        </w:rPr>
        <w:t>ZJN-3 in v zvezi z 31.členom ZJN-3</w:t>
      </w:r>
      <w:r w:rsidR="00205310" w:rsidRPr="00BB35D0">
        <w:rPr>
          <w:rFonts w:cs="Arial"/>
          <w:szCs w:val="22"/>
          <w:lang w:val="sv-SE"/>
        </w:rPr>
        <w:t xml:space="preserve"> za </w:t>
      </w:r>
      <w:r w:rsidR="009E383C" w:rsidRPr="00BB35D0">
        <w:rPr>
          <w:rFonts w:cs="Arial"/>
          <w:szCs w:val="22"/>
          <w:lang w:val="sv-SE"/>
        </w:rPr>
        <w:t>s</w:t>
      </w:r>
      <w:r w:rsidR="00346B67" w:rsidRPr="00BB35D0">
        <w:rPr>
          <w:rFonts w:cs="Arial"/>
          <w:szCs w:val="22"/>
          <w:lang w:val="sv-SE"/>
        </w:rPr>
        <w:t>toritve fizičnega in tehnično protipožarnega varovanja za obdobje 3</w:t>
      </w:r>
      <w:r w:rsidR="00056EF7" w:rsidRPr="00BB35D0">
        <w:rPr>
          <w:rFonts w:cs="Arial"/>
          <w:szCs w:val="22"/>
          <w:lang w:val="sv-SE"/>
        </w:rPr>
        <w:t xml:space="preserve"> </w:t>
      </w:r>
      <w:r w:rsidR="00346B67" w:rsidRPr="00BB35D0">
        <w:rPr>
          <w:rFonts w:cs="Arial"/>
          <w:szCs w:val="22"/>
          <w:lang w:val="sv-SE"/>
        </w:rPr>
        <w:t>let.</w:t>
      </w:r>
    </w:p>
    <w:p w14:paraId="79168623" w14:textId="77777777" w:rsidR="00346B67" w:rsidRPr="00BB35D0" w:rsidRDefault="00346B67" w:rsidP="00EE0ACF">
      <w:pPr>
        <w:widowControl w:val="0"/>
        <w:autoSpaceDE w:val="0"/>
        <w:autoSpaceDN w:val="0"/>
        <w:adjustRightInd w:val="0"/>
        <w:ind w:right="-2"/>
        <w:jc w:val="both"/>
        <w:rPr>
          <w:rFonts w:cs="Arial"/>
          <w:szCs w:val="22"/>
          <w:lang w:val="sv-SE"/>
        </w:rPr>
      </w:pPr>
    </w:p>
    <w:p w14:paraId="39E6E896" w14:textId="77777777" w:rsidR="007956FA" w:rsidRPr="00BB35D0" w:rsidRDefault="007956FA" w:rsidP="009E383C">
      <w:pPr>
        <w:ind w:right="-2"/>
        <w:jc w:val="both"/>
        <w:rPr>
          <w:rFonts w:cs="Arial"/>
          <w:szCs w:val="22"/>
          <w:lang w:val="sv-SE"/>
        </w:rPr>
      </w:pPr>
      <w:r w:rsidRPr="00BB35D0">
        <w:rPr>
          <w:rFonts w:cs="Arial"/>
          <w:szCs w:val="22"/>
          <w:lang w:val="sv-SE"/>
        </w:rPr>
        <w:t>Naročnik vabi vse zainteresirane ponudnike, da predložijo ponudbo, skladno z zahtevami iz razpisne dokumentacije.</w:t>
      </w:r>
    </w:p>
    <w:p w14:paraId="6A75A03A" w14:textId="77777777" w:rsidR="00BB1C0F" w:rsidRPr="00BB35D0" w:rsidRDefault="00BB1C0F" w:rsidP="001537C4">
      <w:pPr>
        <w:ind w:right="-2"/>
        <w:rPr>
          <w:rFonts w:cs="Arial"/>
          <w:szCs w:val="22"/>
          <w:lang w:val="sv-SE"/>
        </w:rPr>
      </w:pPr>
    </w:p>
    <w:p w14:paraId="3D90B3D4" w14:textId="20F1168C" w:rsidR="005655B2" w:rsidRPr="00BB35D0" w:rsidRDefault="00AD6780" w:rsidP="001537C4">
      <w:pPr>
        <w:widowControl w:val="0"/>
        <w:autoSpaceDE w:val="0"/>
        <w:autoSpaceDN w:val="0"/>
        <w:adjustRightInd w:val="0"/>
        <w:ind w:right="-2"/>
        <w:jc w:val="both"/>
        <w:rPr>
          <w:rFonts w:cs="Arial"/>
          <w:b/>
          <w:szCs w:val="22"/>
          <w:lang w:val="sv-SE" w:eastAsia="en-US"/>
        </w:rPr>
      </w:pPr>
      <w:r w:rsidRPr="00BB35D0">
        <w:rPr>
          <w:rFonts w:cs="Arial"/>
          <w:b/>
          <w:szCs w:val="22"/>
          <w:lang w:val="sv-SE"/>
        </w:rPr>
        <w:t xml:space="preserve">Rok za </w:t>
      </w:r>
      <w:r w:rsidR="00972D26" w:rsidRPr="00BB35D0">
        <w:rPr>
          <w:rFonts w:cs="Arial"/>
          <w:b/>
          <w:szCs w:val="22"/>
          <w:lang w:val="sv-SE"/>
        </w:rPr>
        <w:t>prejem</w:t>
      </w:r>
      <w:r w:rsidRPr="00BB35D0">
        <w:rPr>
          <w:rFonts w:cs="Arial"/>
          <w:b/>
          <w:szCs w:val="22"/>
          <w:lang w:val="sv-SE"/>
        </w:rPr>
        <w:t xml:space="preserve"> ponudb je </w:t>
      </w:r>
      <w:r w:rsidR="002F1A67">
        <w:rPr>
          <w:rFonts w:cs="Arial"/>
          <w:b/>
          <w:szCs w:val="22"/>
          <w:lang w:val="sv-SE"/>
        </w:rPr>
        <w:t>13</w:t>
      </w:r>
      <w:r w:rsidR="00A156E7" w:rsidRPr="00BB35D0">
        <w:rPr>
          <w:rFonts w:cs="Arial"/>
          <w:b/>
          <w:szCs w:val="22"/>
          <w:lang w:val="sv-SE"/>
        </w:rPr>
        <w:t xml:space="preserve">. </w:t>
      </w:r>
      <w:r w:rsidR="009E383C" w:rsidRPr="00BB35D0">
        <w:rPr>
          <w:rFonts w:cs="Arial"/>
          <w:b/>
          <w:szCs w:val="22"/>
          <w:lang w:val="sv-SE"/>
        </w:rPr>
        <w:t>4</w:t>
      </w:r>
      <w:r w:rsidR="005830F9" w:rsidRPr="00BB35D0">
        <w:rPr>
          <w:rFonts w:cs="Arial"/>
          <w:b/>
          <w:szCs w:val="22"/>
          <w:lang w:val="sv-SE"/>
        </w:rPr>
        <w:t>. 202</w:t>
      </w:r>
      <w:r w:rsidR="009E383C" w:rsidRPr="00BB35D0">
        <w:rPr>
          <w:rFonts w:cs="Arial"/>
          <w:b/>
          <w:szCs w:val="22"/>
          <w:lang w:val="sv-SE"/>
        </w:rPr>
        <w:t>6</w:t>
      </w:r>
      <w:r w:rsidR="00F00969" w:rsidRPr="00BB35D0">
        <w:rPr>
          <w:rFonts w:cs="Arial"/>
          <w:b/>
          <w:szCs w:val="22"/>
          <w:lang w:val="sv-SE"/>
        </w:rPr>
        <w:t xml:space="preserve"> do 09:00 ure</w:t>
      </w:r>
      <w:r w:rsidR="00EF0B3D" w:rsidRPr="00BB35D0">
        <w:rPr>
          <w:rFonts w:cs="Arial"/>
          <w:b/>
          <w:szCs w:val="22"/>
          <w:lang w:val="sv-SE"/>
        </w:rPr>
        <w:t xml:space="preserve"> preko sistema e-JN.</w:t>
      </w:r>
    </w:p>
    <w:p w14:paraId="734F8EEC" w14:textId="77777777" w:rsidR="005655B2" w:rsidRPr="00BB35D0" w:rsidRDefault="005655B2" w:rsidP="001537C4">
      <w:pPr>
        <w:ind w:right="-2"/>
        <w:jc w:val="both"/>
        <w:rPr>
          <w:rFonts w:cs="Arial"/>
          <w:szCs w:val="22"/>
          <w:lang w:val="sv-SE"/>
        </w:rPr>
      </w:pPr>
    </w:p>
    <w:p w14:paraId="5697B2D4" w14:textId="77777777" w:rsidR="00A23455" w:rsidRPr="00BB35D0" w:rsidRDefault="00A23455" w:rsidP="00005DC2">
      <w:pPr>
        <w:jc w:val="both"/>
        <w:rPr>
          <w:rFonts w:cs="Arial"/>
          <w:szCs w:val="22"/>
          <w:lang w:val="sv-SE"/>
        </w:rPr>
      </w:pPr>
    </w:p>
    <w:p w14:paraId="14B46495" w14:textId="77777777" w:rsidR="00A23455" w:rsidRPr="00BB35D0" w:rsidRDefault="00A23455" w:rsidP="00005DC2">
      <w:pPr>
        <w:jc w:val="both"/>
        <w:rPr>
          <w:rFonts w:cs="Arial"/>
          <w:szCs w:val="22"/>
          <w:lang w:val="sv-SE"/>
        </w:rPr>
      </w:pPr>
    </w:p>
    <w:p w14:paraId="67835B61" w14:textId="77777777" w:rsidR="00A23455" w:rsidRPr="00BB35D0" w:rsidRDefault="00A23455" w:rsidP="00005DC2">
      <w:pPr>
        <w:jc w:val="both"/>
        <w:rPr>
          <w:rFonts w:cs="Arial"/>
          <w:szCs w:val="22"/>
          <w:lang w:val="sv-SE"/>
        </w:rPr>
      </w:pPr>
    </w:p>
    <w:p w14:paraId="35557B5F" w14:textId="77777777" w:rsidR="00A23455" w:rsidRPr="00BB35D0" w:rsidRDefault="00A23455" w:rsidP="00005DC2">
      <w:pPr>
        <w:jc w:val="both"/>
        <w:rPr>
          <w:rFonts w:cs="Arial"/>
          <w:szCs w:val="22"/>
          <w:lang w:val="sv-SE"/>
        </w:rPr>
      </w:pPr>
    </w:p>
    <w:p w14:paraId="2B6AAAE7" w14:textId="1126A931" w:rsidR="00A23455" w:rsidRPr="00BB35D0" w:rsidRDefault="00A23455" w:rsidP="00005DC2">
      <w:pPr>
        <w:jc w:val="both"/>
        <w:rPr>
          <w:rFonts w:cs="Arial"/>
          <w:szCs w:val="22"/>
          <w:lang w:val="sv-SE"/>
        </w:rPr>
      </w:pPr>
    </w:p>
    <w:p w14:paraId="362B2D05" w14:textId="77777777" w:rsidR="00A23455" w:rsidRPr="00BB35D0" w:rsidRDefault="00A23455" w:rsidP="00005DC2">
      <w:pPr>
        <w:jc w:val="both"/>
        <w:rPr>
          <w:rFonts w:cs="Arial"/>
          <w:szCs w:val="22"/>
          <w:lang w:val="sv-SE"/>
        </w:rPr>
      </w:pPr>
    </w:p>
    <w:p w14:paraId="1105279B" w14:textId="77777777" w:rsidR="006D7E44" w:rsidRPr="00BB35D0" w:rsidRDefault="006D7E44" w:rsidP="006D7E44">
      <w:pPr>
        <w:pStyle w:val="Telobesedila2"/>
        <w:spacing w:after="0" w:line="240" w:lineRule="auto"/>
        <w:ind w:left="4248"/>
        <w:jc w:val="center"/>
        <w:rPr>
          <w:rFonts w:cs="Arial"/>
          <w:szCs w:val="22"/>
          <w:lang w:val="sv-SE"/>
        </w:rPr>
      </w:pPr>
      <w:r w:rsidRPr="00BB35D0">
        <w:rPr>
          <w:rFonts w:cs="Arial"/>
          <w:szCs w:val="22"/>
          <w:lang w:val="sv-SE"/>
        </w:rPr>
        <w:t>Predstojnik naročnika</w:t>
      </w:r>
    </w:p>
    <w:p w14:paraId="0DCD321D" w14:textId="5FAEA073" w:rsidR="006D7E44" w:rsidRPr="00BB35D0" w:rsidRDefault="00205310" w:rsidP="006D7E44">
      <w:pPr>
        <w:ind w:left="4248"/>
        <w:jc w:val="center"/>
        <w:rPr>
          <w:rFonts w:cs="Arial"/>
          <w:szCs w:val="22"/>
          <w:lang w:val="sv-SE" w:eastAsia="en-US"/>
        </w:rPr>
      </w:pPr>
      <w:r w:rsidRPr="00BB35D0">
        <w:rPr>
          <w:rFonts w:cs="Arial"/>
          <w:szCs w:val="22"/>
          <w:lang w:val="sv-SE"/>
        </w:rPr>
        <w:t xml:space="preserve">prof. dr. </w:t>
      </w:r>
      <w:r w:rsidR="009E383C" w:rsidRPr="00BB35D0">
        <w:rPr>
          <w:rFonts w:cs="Arial"/>
          <w:szCs w:val="22"/>
          <w:lang w:val="sv-SE"/>
        </w:rPr>
        <w:t>Marko Topič</w:t>
      </w:r>
      <w:r w:rsidR="006D7E44" w:rsidRPr="00BB35D0">
        <w:rPr>
          <w:rFonts w:cs="Arial"/>
          <w:szCs w:val="22"/>
          <w:lang w:val="sv-SE"/>
        </w:rPr>
        <w:t xml:space="preserve">, </w:t>
      </w:r>
      <w:r w:rsidRPr="00BB35D0">
        <w:rPr>
          <w:rFonts w:cs="Arial"/>
          <w:szCs w:val="22"/>
          <w:lang w:val="sv-SE"/>
        </w:rPr>
        <w:t>dekan</w:t>
      </w:r>
    </w:p>
    <w:p w14:paraId="4F1D900B" w14:textId="77777777" w:rsidR="00475FAB" w:rsidRPr="009E383C" w:rsidRDefault="00475FAB" w:rsidP="00475FAB">
      <w:pPr>
        <w:ind w:left="3540" w:firstLine="708"/>
        <w:jc w:val="center"/>
        <w:rPr>
          <w:rFonts w:cs="Arial"/>
          <w:lang w:val="sv-SE"/>
        </w:rPr>
      </w:pPr>
    </w:p>
    <w:p w14:paraId="2C5DA9EC" w14:textId="4D60334C" w:rsidR="00A23455" w:rsidRPr="009E383C" w:rsidRDefault="00A23455" w:rsidP="00475FAB">
      <w:pPr>
        <w:ind w:left="3540" w:firstLine="708"/>
        <w:jc w:val="center"/>
        <w:rPr>
          <w:rFonts w:cs="Arial"/>
          <w:lang w:val="sv-SE"/>
        </w:rPr>
      </w:pPr>
      <w:r w:rsidRPr="009E383C">
        <w:rPr>
          <w:rFonts w:cs="Arial"/>
          <w:lang w:val="sv-SE"/>
        </w:rPr>
        <w:br w:type="page"/>
      </w:r>
    </w:p>
    <w:p w14:paraId="204C7F81" w14:textId="492488BD" w:rsidR="00BB1C0F" w:rsidRPr="009E383C" w:rsidRDefault="00BB1C0F" w:rsidP="007C4C27">
      <w:pPr>
        <w:pStyle w:val="Naslov1"/>
        <w:keepNext w:val="0"/>
        <w:keepLines w:val="0"/>
        <w:numPr>
          <w:ilvl w:val="0"/>
          <w:numId w:val="12"/>
        </w:numPr>
        <w:pBdr>
          <w:top w:val="single" w:sz="4" w:space="1" w:color="auto" w:shadow="1"/>
          <w:left w:val="single" w:sz="4" w:space="4" w:color="auto" w:shadow="1"/>
          <w:bottom w:val="single" w:sz="4" w:space="1" w:color="auto" w:shadow="1"/>
          <w:right w:val="single" w:sz="4" w:space="4" w:color="auto" w:shadow="1"/>
        </w:pBdr>
        <w:spacing w:before="0"/>
        <w:rPr>
          <w:rFonts w:ascii="Arial" w:hAnsi="Arial" w:cs="Arial"/>
          <w:color w:val="auto"/>
          <w:sz w:val="24"/>
          <w:szCs w:val="24"/>
          <w:lang w:val="sv-SE"/>
        </w:rPr>
      </w:pPr>
      <w:bookmarkStart w:id="3" w:name="_Toc286396251"/>
      <w:bookmarkStart w:id="4" w:name="_Toc286402547"/>
      <w:bookmarkStart w:id="5" w:name="_Toc318447461"/>
      <w:r w:rsidRPr="009E383C">
        <w:rPr>
          <w:rFonts w:ascii="Arial" w:hAnsi="Arial" w:cs="Arial"/>
          <w:color w:val="auto"/>
          <w:sz w:val="24"/>
          <w:szCs w:val="24"/>
          <w:lang w:val="sv-SE"/>
        </w:rPr>
        <w:lastRenderedPageBreak/>
        <w:t>NAVODILA PONUDNIKOM ZA IZDELAVO PONUDBE</w:t>
      </w:r>
      <w:bookmarkEnd w:id="3"/>
      <w:bookmarkEnd w:id="4"/>
      <w:bookmarkEnd w:id="5"/>
    </w:p>
    <w:p w14:paraId="4F8885B7" w14:textId="060BE863" w:rsidR="00CC6822" w:rsidRPr="009E383C" w:rsidRDefault="00CC6822" w:rsidP="00005DC2">
      <w:pPr>
        <w:rPr>
          <w:rFonts w:cs="Arial"/>
          <w:sz w:val="24"/>
          <w:lang w:val="sv-SE"/>
        </w:rPr>
      </w:pPr>
    </w:p>
    <w:p w14:paraId="437E93CC" w14:textId="77777777" w:rsidR="00A61E75" w:rsidRPr="00BB35D0" w:rsidRDefault="00A61E75" w:rsidP="00005DC2">
      <w:pPr>
        <w:jc w:val="center"/>
        <w:rPr>
          <w:rFonts w:cs="Arial"/>
          <w:b/>
          <w:szCs w:val="22"/>
          <w:lang w:val="sv-SE"/>
        </w:rPr>
      </w:pPr>
    </w:p>
    <w:p w14:paraId="69F8DC89" w14:textId="00BAA3CE" w:rsidR="00B90DCA" w:rsidRPr="00BB35D0" w:rsidRDefault="00C63CCF" w:rsidP="003E689D">
      <w:pPr>
        <w:pStyle w:val="2Naslov"/>
      </w:pPr>
      <w:r w:rsidRPr="00BB35D0">
        <w:t xml:space="preserve">1. </w:t>
      </w:r>
      <w:r w:rsidR="00A33D9C" w:rsidRPr="00BB35D0">
        <w:t>POSTOPEK ODDAJE NAROČILA</w:t>
      </w:r>
    </w:p>
    <w:p w14:paraId="2073252F" w14:textId="77777777" w:rsidR="00C63CCF" w:rsidRPr="00BB35D0" w:rsidRDefault="00C63CCF" w:rsidP="00F737E7">
      <w:pPr>
        <w:jc w:val="both"/>
        <w:rPr>
          <w:rFonts w:cs="Arial"/>
          <w:b/>
          <w:szCs w:val="22"/>
          <w:lang w:val="sv-SE"/>
        </w:rPr>
      </w:pPr>
    </w:p>
    <w:p w14:paraId="7C664773" w14:textId="77777777" w:rsidR="00C63CCF" w:rsidRPr="00BB35D0" w:rsidRDefault="00C63CCF" w:rsidP="00F737E7">
      <w:pPr>
        <w:jc w:val="both"/>
        <w:rPr>
          <w:rFonts w:cs="Arial"/>
          <w:b/>
          <w:szCs w:val="22"/>
          <w:lang w:val="sv-SE"/>
        </w:rPr>
      </w:pPr>
    </w:p>
    <w:p w14:paraId="222F0225" w14:textId="7E3E3E7D" w:rsidR="003F5856" w:rsidRPr="00BB35D0" w:rsidRDefault="003F5856" w:rsidP="00F737E7">
      <w:pPr>
        <w:jc w:val="both"/>
        <w:rPr>
          <w:rFonts w:cs="Arial"/>
          <w:szCs w:val="22"/>
          <w:lang w:val="sv-SE"/>
        </w:rPr>
      </w:pPr>
      <w:r w:rsidRPr="00BB35D0">
        <w:rPr>
          <w:rFonts w:cs="Arial"/>
          <w:szCs w:val="22"/>
          <w:lang w:val="sv-SE"/>
        </w:rPr>
        <w:t xml:space="preserve">Oznaka: </w:t>
      </w:r>
      <w:r w:rsidR="00533AB4" w:rsidRPr="00BB35D0">
        <w:rPr>
          <w:rFonts w:cs="Arial"/>
          <w:b/>
          <w:bCs/>
          <w:szCs w:val="22"/>
          <w:lang w:val="sv-SE"/>
        </w:rPr>
        <w:t>401-2/2026-2</w:t>
      </w:r>
    </w:p>
    <w:p w14:paraId="21A3C556" w14:textId="30A89887" w:rsidR="006D16A8" w:rsidRPr="00BB35D0" w:rsidRDefault="003F5856" w:rsidP="00C14D5B">
      <w:pPr>
        <w:jc w:val="both"/>
        <w:rPr>
          <w:rFonts w:cs="Arial"/>
          <w:b/>
          <w:szCs w:val="22"/>
          <w:lang w:val="sv-SE"/>
        </w:rPr>
      </w:pPr>
      <w:r w:rsidRPr="00BB35D0">
        <w:rPr>
          <w:rFonts w:cs="Arial"/>
          <w:szCs w:val="22"/>
          <w:lang w:val="sv-SE"/>
        </w:rPr>
        <w:t>Predmet</w:t>
      </w:r>
      <w:r w:rsidR="00C14D5B" w:rsidRPr="00BB35D0">
        <w:rPr>
          <w:rFonts w:cs="Arial"/>
          <w:szCs w:val="22"/>
          <w:lang w:val="sv-SE"/>
        </w:rPr>
        <w:t>:</w:t>
      </w:r>
      <w:r w:rsidR="00C14D5B" w:rsidRPr="00BB35D0">
        <w:rPr>
          <w:rFonts w:cs="Arial"/>
          <w:b/>
          <w:szCs w:val="22"/>
          <w:lang w:val="sv-SE"/>
        </w:rPr>
        <w:t xml:space="preserve"> </w:t>
      </w:r>
      <w:r w:rsidR="0063515F" w:rsidRPr="00BB35D0">
        <w:rPr>
          <w:rFonts w:cs="Arial"/>
          <w:b/>
          <w:szCs w:val="22"/>
          <w:lang w:val="sv-SE"/>
        </w:rPr>
        <w:t>Storitve fizičnega in tehnično protipožarnega varovanja za obdobje 3 let</w:t>
      </w:r>
    </w:p>
    <w:p w14:paraId="04BD08C2" w14:textId="77777777" w:rsidR="00EE0ACF" w:rsidRPr="00BB35D0" w:rsidRDefault="00EE0ACF" w:rsidP="00C14D5B">
      <w:pPr>
        <w:jc w:val="both"/>
        <w:rPr>
          <w:rFonts w:cs="Arial"/>
          <w:b/>
          <w:szCs w:val="22"/>
          <w:lang w:val="sv-SE"/>
        </w:rPr>
      </w:pPr>
    </w:p>
    <w:p w14:paraId="31B6A7FE" w14:textId="72F2565B" w:rsidR="003F5856" w:rsidRPr="00BB35D0" w:rsidRDefault="003F5856" w:rsidP="00B76918">
      <w:pPr>
        <w:jc w:val="both"/>
        <w:rPr>
          <w:rFonts w:cs="Arial"/>
          <w:szCs w:val="22"/>
          <w:lang w:val="sv-SE"/>
        </w:rPr>
      </w:pPr>
      <w:r w:rsidRPr="00BB35D0">
        <w:rPr>
          <w:rFonts w:cs="Arial"/>
          <w:szCs w:val="22"/>
          <w:lang w:val="sv-SE"/>
        </w:rPr>
        <w:t xml:space="preserve">Za oddajo predmetnega naročila se v skladu </w:t>
      </w:r>
      <w:r w:rsidR="00B76918" w:rsidRPr="00BB35D0">
        <w:rPr>
          <w:rFonts w:cs="Arial"/>
          <w:szCs w:val="22"/>
          <w:lang w:val="sv-SE"/>
        </w:rPr>
        <w:t>s 4</w:t>
      </w:r>
      <w:r w:rsidR="0079637F" w:rsidRPr="00BB35D0">
        <w:rPr>
          <w:rFonts w:cs="Arial"/>
          <w:szCs w:val="22"/>
          <w:lang w:val="sv-SE"/>
        </w:rPr>
        <w:t>0</w:t>
      </w:r>
      <w:r w:rsidRPr="00BB35D0">
        <w:rPr>
          <w:rFonts w:cs="Arial"/>
          <w:szCs w:val="22"/>
          <w:lang w:val="sv-SE"/>
        </w:rPr>
        <w:t xml:space="preserve">. členom </w:t>
      </w:r>
      <w:r w:rsidR="0033310B" w:rsidRPr="00BB35D0">
        <w:rPr>
          <w:rFonts w:cs="Arial"/>
          <w:szCs w:val="22"/>
          <w:lang w:val="sv-SE"/>
        </w:rPr>
        <w:t>ZJN-3</w:t>
      </w:r>
      <w:r w:rsidRPr="00BB35D0">
        <w:rPr>
          <w:rFonts w:cs="Arial"/>
          <w:szCs w:val="22"/>
          <w:lang w:val="sv-SE"/>
        </w:rPr>
        <w:t xml:space="preserve"> izvede </w:t>
      </w:r>
      <w:r w:rsidR="0079637F" w:rsidRPr="00BB35D0">
        <w:rPr>
          <w:rFonts w:cs="Arial"/>
          <w:szCs w:val="22"/>
          <w:lang w:val="sv-SE"/>
        </w:rPr>
        <w:t>odp</w:t>
      </w:r>
      <w:r w:rsidR="00056EF7" w:rsidRPr="00BB35D0">
        <w:rPr>
          <w:rFonts w:cs="Arial"/>
          <w:szCs w:val="22"/>
          <w:lang w:val="sv-SE"/>
        </w:rPr>
        <w:t>r</w:t>
      </w:r>
      <w:r w:rsidR="0079637F" w:rsidRPr="00BB35D0">
        <w:rPr>
          <w:rFonts w:cs="Arial"/>
          <w:szCs w:val="22"/>
          <w:lang w:val="sv-SE"/>
        </w:rPr>
        <w:t xml:space="preserve">ti </w:t>
      </w:r>
      <w:r w:rsidR="006954BA" w:rsidRPr="00BB35D0">
        <w:rPr>
          <w:rFonts w:cs="Arial"/>
          <w:szCs w:val="22"/>
          <w:lang w:val="sv-SE"/>
        </w:rPr>
        <w:t>postopek oddaje naročila</w:t>
      </w:r>
      <w:r w:rsidR="00752B8E" w:rsidRPr="00BB35D0">
        <w:rPr>
          <w:rFonts w:cs="Arial"/>
          <w:szCs w:val="22"/>
          <w:lang w:val="sv-SE"/>
        </w:rPr>
        <w:t>.</w:t>
      </w:r>
      <w:r w:rsidR="00056EF7" w:rsidRPr="00BB35D0">
        <w:rPr>
          <w:rFonts w:cs="Arial"/>
          <w:szCs w:val="22"/>
          <w:lang w:val="sv-SE"/>
        </w:rPr>
        <w:t xml:space="preserve"> Predmetno naročilo je skladno z 31. členom ZJN-3 pridržano javno naročilo za invalidska podjetja, kot jih določa zakon, ki ureja zaposlitveno rehabilitacijo in zaposlovanje invalidov.</w:t>
      </w:r>
    </w:p>
    <w:p w14:paraId="1627B9AC" w14:textId="3F7D8034" w:rsidR="00A33D9C" w:rsidRPr="00BB35D0" w:rsidRDefault="00A33D9C" w:rsidP="00B76918">
      <w:pPr>
        <w:jc w:val="both"/>
        <w:rPr>
          <w:rFonts w:cs="Arial"/>
          <w:szCs w:val="22"/>
          <w:lang w:val="sv-SE"/>
        </w:rPr>
      </w:pPr>
    </w:p>
    <w:p w14:paraId="1C0A0910" w14:textId="60D6ED0B" w:rsidR="00A33D9C" w:rsidRPr="00BB35D0" w:rsidRDefault="001407EE" w:rsidP="00A33D9C">
      <w:pPr>
        <w:jc w:val="both"/>
        <w:rPr>
          <w:rFonts w:cs="Arial"/>
          <w:szCs w:val="22"/>
          <w:lang w:val="sv-SE"/>
        </w:rPr>
      </w:pPr>
      <w:r w:rsidRPr="00BB35D0">
        <w:rPr>
          <w:rFonts w:cs="Arial"/>
          <w:szCs w:val="22"/>
          <w:lang w:val="sv-SE"/>
        </w:rPr>
        <w:t>Naročnik bo z izbranim ponudnikom</w:t>
      </w:r>
      <w:r w:rsidR="00441037" w:rsidRPr="00BB35D0">
        <w:rPr>
          <w:rFonts w:cs="Arial"/>
          <w:szCs w:val="22"/>
          <w:lang w:val="sv-SE"/>
        </w:rPr>
        <w:t xml:space="preserve"> </w:t>
      </w:r>
      <w:r w:rsidRPr="00BB35D0">
        <w:rPr>
          <w:rFonts w:cs="Arial"/>
          <w:szCs w:val="22"/>
          <w:lang w:val="sv-SE"/>
        </w:rPr>
        <w:t xml:space="preserve">sklenil </w:t>
      </w:r>
      <w:r w:rsidR="00752B8E" w:rsidRPr="00BB35D0">
        <w:rPr>
          <w:rFonts w:cs="Arial"/>
          <w:szCs w:val="22"/>
          <w:lang w:val="sv-SE"/>
        </w:rPr>
        <w:t xml:space="preserve">pogodbo za </w:t>
      </w:r>
      <w:r w:rsidR="00AC3827" w:rsidRPr="00BB35D0">
        <w:rPr>
          <w:rFonts w:cs="Arial"/>
          <w:szCs w:val="22"/>
          <w:lang w:val="sv-SE"/>
        </w:rPr>
        <w:t>storitve</w:t>
      </w:r>
      <w:r w:rsidR="006954BA" w:rsidRPr="00BB35D0">
        <w:rPr>
          <w:rFonts w:cs="Arial"/>
          <w:szCs w:val="22"/>
          <w:lang w:val="sv-SE"/>
        </w:rPr>
        <w:t xml:space="preserve">, kot je določeno v tehničnih specifikacijah te razpisne dokumentacije. </w:t>
      </w:r>
    </w:p>
    <w:p w14:paraId="1BE62F89" w14:textId="77777777" w:rsidR="000D6414" w:rsidRPr="00BB35D0" w:rsidRDefault="000D6414" w:rsidP="00A33D9C">
      <w:pPr>
        <w:jc w:val="both"/>
        <w:rPr>
          <w:rFonts w:cs="Arial"/>
          <w:szCs w:val="22"/>
          <w:lang w:val="sv-SE"/>
        </w:rPr>
      </w:pPr>
    </w:p>
    <w:p w14:paraId="348769DD" w14:textId="77777777" w:rsidR="00260883" w:rsidRPr="00BB35D0" w:rsidRDefault="00260883" w:rsidP="00A33D9C">
      <w:pPr>
        <w:jc w:val="both"/>
        <w:rPr>
          <w:rFonts w:cs="Arial"/>
          <w:szCs w:val="22"/>
          <w:lang w:val="sv-SE"/>
        </w:rPr>
      </w:pPr>
    </w:p>
    <w:p w14:paraId="0269D404" w14:textId="77777777" w:rsidR="006D7E44" w:rsidRPr="00BB35D0" w:rsidRDefault="006D7E44" w:rsidP="00005DC2">
      <w:pPr>
        <w:jc w:val="both"/>
        <w:rPr>
          <w:rFonts w:cs="Arial"/>
          <w:szCs w:val="22"/>
          <w:lang w:val="sv-SE"/>
        </w:rPr>
      </w:pPr>
    </w:p>
    <w:p w14:paraId="05FB98B0" w14:textId="1AD5B1D2" w:rsidR="00581060" w:rsidRPr="00BB35D0" w:rsidRDefault="00C63CCF" w:rsidP="003E689D">
      <w:pPr>
        <w:pStyle w:val="2Naslov"/>
      </w:pPr>
      <w:r w:rsidRPr="00BB35D0">
        <w:t xml:space="preserve">2. </w:t>
      </w:r>
      <w:r w:rsidR="00533AB4" w:rsidRPr="00BB35D0">
        <w:t>TEHNIČNE SPECIFIKACIJE</w:t>
      </w:r>
    </w:p>
    <w:p w14:paraId="48B08E16" w14:textId="3D898C4E" w:rsidR="00C63CCF" w:rsidRPr="00BB35D0" w:rsidRDefault="00C63CCF" w:rsidP="00B74ECC">
      <w:pPr>
        <w:jc w:val="both"/>
        <w:rPr>
          <w:rFonts w:cs="Arial"/>
          <w:szCs w:val="22"/>
        </w:rPr>
      </w:pPr>
    </w:p>
    <w:p w14:paraId="25EA1B1E" w14:textId="16E9D6D1" w:rsidR="00BE3AE4" w:rsidRPr="00BB35D0" w:rsidRDefault="00BE3AE4" w:rsidP="00EA2879">
      <w:pPr>
        <w:jc w:val="both"/>
        <w:rPr>
          <w:rFonts w:cs="Arial"/>
          <w:szCs w:val="22"/>
          <w:lang w:eastAsia="zh-CN"/>
        </w:rPr>
      </w:pPr>
    </w:p>
    <w:p w14:paraId="0B1BBD5C" w14:textId="77777777" w:rsidR="00AC3827" w:rsidRPr="00BB35D0" w:rsidRDefault="00AC3827" w:rsidP="00AC3827">
      <w:pPr>
        <w:jc w:val="both"/>
        <w:rPr>
          <w:rFonts w:cs="Arial"/>
          <w:szCs w:val="22"/>
          <w:lang w:eastAsia="zh-CN"/>
        </w:rPr>
      </w:pPr>
      <w:r w:rsidRPr="00BB35D0">
        <w:rPr>
          <w:rFonts w:cs="Arial"/>
          <w:szCs w:val="22"/>
          <w:lang w:eastAsia="zh-CN"/>
        </w:rPr>
        <w:t xml:space="preserve">S temi tehničnimi značilnostmi in pogoji naročnik določa zahteve, ki jih mora upoštevati ponudnik. Na podlagi določil javnega razpisa in teh tehničnih značilnosti, bo naročnik ugotavljal ustreznost ponudbe in bo izbral ekonomsko najugodnejšega ponudnika. Navedene tehnične značilnosti in pogoji, ki jih mora ponudnik v celoti upoštevati pri pripravi ponudbe, so sestavni del razpisne dokumentacije za izvedbo javnega naročila in tako sestavni del ponudbene dokumentacije. </w:t>
      </w:r>
    </w:p>
    <w:p w14:paraId="423C2573" w14:textId="77777777" w:rsidR="00AC3827" w:rsidRPr="00BB35D0" w:rsidRDefault="00AC3827" w:rsidP="00AC3827">
      <w:pPr>
        <w:jc w:val="both"/>
        <w:rPr>
          <w:rFonts w:cs="Arial"/>
          <w:szCs w:val="22"/>
          <w:lang w:eastAsia="zh-CN"/>
        </w:rPr>
      </w:pPr>
    </w:p>
    <w:p w14:paraId="23E2D310" w14:textId="32370B9F" w:rsidR="006D16A8" w:rsidRPr="00BB35D0" w:rsidRDefault="00AC3827" w:rsidP="00AC3827">
      <w:pPr>
        <w:jc w:val="both"/>
        <w:rPr>
          <w:rFonts w:cs="Arial"/>
          <w:szCs w:val="22"/>
          <w:lang w:eastAsia="zh-CN"/>
        </w:rPr>
      </w:pPr>
      <w:r w:rsidRPr="00BB35D0">
        <w:rPr>
          <w:rFonts w:cs="Arial"/>
          <w:szCs w:val="22"/>
          <w:lang w:eastAsia="zh-CN"/>
        </w:rPr>
        <w:t xml:space="preserve">Predmet javnega naročila je izvajanje </w:t>
      </w:r>
      <w:r w:rsidRPr="00B1050D">
        <w:rPr>
          <w:rFonts w:cs="Arial"/>
          <w:b/>
          <w:bCs/>
          <w:szCs w:val="22"/>
          <w:lang w:eastAsia="zh-CN"/>
        </w:rPr>
        <w:t>storitev zasebnega varovanja oseb in premoženja ter tehnično-požarnega varovanja</w:t>
      </w:r>
      <w:r w:rsidRPr="00BB35D0">
        <w:rPr>
          <w:rFonts w:cs="Arial"/>
          <w:szCs w:val="22"/>
          <w:lang w:eastAsia="zh-CN"/>
        </w:rPr>
        <w:t xml:space="preserve"> na lokaciji Univerze v Ljubljani, Fakultete za elektrotehniko, Tržaška cesta 25, Ljubljana, za obdobje </w:t>
      </w:r>
      <w:r w:rsidR="007C3F55" w:rsidRPr="00BB35D0">
        <w:rPr>
          <w:rFonts w:cs="Arial"/>
          <w:szCs w:val="22"/>
          <w:lang w:eastAsia="zh-CN"/>
        </w:rPr>
        <w:t xml:space="preserve">v času </w:t>
      </w:r>
      <w:r w:rsidRPr="00BB35D0">
        <w:rPr>
          <w:rFonts w:cs="Arial"/>
          <w:szCs w:val="22"/>
          <w:lang w:eastAsia="zh-CN"/>
        </w:rPr>
        <w:t>od 01. 0</w:t>
      </w:r>
      <w:r w:rsidR="00533AB4" w:rsidRPr="00BB35D0">
        <w:rPr>
          <w:rFonts w:cs="Arial"/>
          <w:szCs w:val="22"/>
          <w:lang w:eastAsia="zh-CN"/>
        </w:rPr>
        <w:t>5</w:t>
      </w:r>
      <w:r w:rsidRPr="00BB35D0">
        <w:rPr>
          <w:rFonts w:cs="Arial"/>
          <w:szCs w:val="22"/>
          <w:lang w:eastAsia="zh-CN"/>
        </w:rPr>
        <w:t>. 202</w:t>
      </w:r>
      <w:r w:rsidR="00533AB4" w:rsidRPr="00BB35D0">
        <w:rPr>
          <w:rFonts w:cs="Arial"/>
          <w:szCs w:val="22"/>
          <w:lang w:eastAsia="zh-CN"/>
        </w:rPr>
        <w:t>6</w:t>
      </w:r>
      <w:r w:rsidRPr="00BB35D0">
        <w:rPr>
          <w:rFonts w:cs="Arial"/>
          <w:szCs w:val="22"/>
          <w:lang w:eastAsia="zh-CN"/>
        </w:rPr>
        <w:t xml:space="preserve"> do 3</w:t>
      </w:r>
      <w:r w:rsidR="00533AB4" w:rsidRPr="00BB35D0">
        <w:rPr>
          <w:rFonts w:cs="Arial"/>
          <w:szCs w:val="22"/>
          <w:lang w:eastAsia="zh-CN"/>
        </w:rPr>
        <w:t>0</w:t>
      </w:r>
      <w:r w:rsidRPr="00BB35D0">
        <w:rPr>
          <w:rFonts w:cs="Arial"/>
          <w:szCs w:val="22"/>
          <w:lang w:eastAsia="zh-CN"/>
        </w:rPr>
        <w:t>. 0</w:t>
      </w:r>
      <w:r w:rsidR="00533AB4" w:rsidRPr="00BB35D0">
        <w:rPr>
          <w:rFonts w:cs="Arial"/>
          <w:szCs w:val="22"/>
          <w:lang w:eastAsia="zh-CN"/>
        </w:rPr>
        <w:t>4</w:t>
      </w:r>
      <w:r w:rsidRPr="00BB35D0">
        <w:rPr>
          <w:rFonts w:cs="Arial"/>
          <w:szCs w:val="22"/>
          <w:lang w:eastAsia="zh-CN"/>
        </w:rPr>
        <w:t>. 202</w:t>
      </w:r>
      <w:r w:rsidR="00533AB4" w:rsidRPr="00BB35D0">
        <w:rPr>
          <w:rFonts w:cs="Arial"/>
          <w:szCs w:val="22"/>
          <w:lang w:eastAsia="zh-CN"/>
        </w:rPr>
        <w:t>9</w:t>
      </w:r>
      <w:r w:rsidRPr="00BB35D0">
        <w:rPr>
          <w:rFonts w:cs="Arial"/>
          <w:szCs w:val="22"/>
          <w:lang w:eastAsia="zh-CN"/>
        </w:rPr>
        <w:t>, in sicer:</w:t>
      </w:r>
    </w:p>
    <w:p w14:paraId="65261A45" w14:textId="77777777" w:rsidR="006D16A8" w:rsidRPr="00BB35D0" w:rsidRDefault="006D16A8" w:rsidP="00EA2879">
      <w:pPr>
        <w:jc w:val="both"/>
        <w:rPr>
          <w:rFonts w:cs="Arial"/>
          <w:szCs w:val="22"/>
          <w:lang w:eastAsia="zh-CN"/>
        </w:rPr>
      </w:pPr>
    </w:p>
    <w:p w14:paraId="2404890F" w14:textId="77777777" w:rsidR="00BE3AE4" w:rsidRPr="00BB35D0" w:rsidRDefault="00BE3AE4" w:rsidP="00EA2879">
      <w:pPr>
        <w:jc w:val="both"/>
        <w:rPr>
          <w:rFonts w:cs="Arial"/>
          <w:szCs w:val="22"/>
          <w:lang w:eastAsia="zh-CN"/>
        </w:rPr>
      </w:pPr>
    </w:p>
    <w:p w14:paraId="6FB01EF5" w14:textId="062241E7" w:rsidR="00C254E7" w:rsidRPr="00BB35D0" w:rsidRDefault="00C254E7" w:rsidP="00C254E7">
      <w:pPr>
        <w:jc w:val="both"/>
        <w:rPr>
          <w:rFonts w:cs="Arial"/>
          <w:bCs/>
          <w:szCs w:val="22"/>
        </w:rPr>
      </w:pPr>
      <w:r w:rsidRPr="00BB35D0">
        <w:rPr>
          <w:rFonts w:cs="Arial"/>
          <w:bCs/>
          <w:szCs w:val="22"/>
        </w:rPr>
        <w:t xml:space="preserve">2.1. </w:t>
      </w:r>
      <w:r w:rsidRPr="00BB35D0">
        <w:rPr>
          <w:rFonts w:cs="Arial"/>
          <w:bCs/>
          <w:i/>
          <w:szCs w:val="22"/>
          <w:u w:val="single"/>
        </w:rPr>
        <w:t>Čas izvajanja:</w:t>
      </w:r>
    </w:p>
    <w:p w14:paraId="52A0999C" w14:textId="1AE9065F" w:rsidR="00C254E7" w:rsidRPr="00BB35D0" w:rsidRDefault="00C254E7" w:rsidP="007C3F55">
      <w:pPr>
        <w:pStyle w:val="Odstavekseznama"/>
        <w:numPr>
          <w:ilvl w:val="0"/>
          <w:numId w:val="26"/>
        </w:numPr>
        <w:jc w:val="both"/>
        <w:rPr>
          <w:rFonts w:cs="Arial"/>
          <w:bCs/>
          <w:szCs w:val="22"/>
        </w:rPr>
      </w:pPr>
      <w:r w:rsidRPr="00BB35D0">
        <w:rPr>
          <w:rFonts w:cs="Arial"/>
          <w:bCs/>
          <w:szCs w:val="22"/>
        </w:rPr>
        <w:t>vsak dan od ponedeljka do petka od 17:30 do 05:30 naslednjega dne,</w:t>
      </w:r>
    </w:p>
    <w:p w14:paraId="7631D235" w14:textId="5B2585D0" w:rsidR="00C254E7" w:rsidRPr="00BB35D0" w:rsidRDefault="00C254E7" w:rsidP="007C3F55">
      <w:pPr>
        <w:pStyle w:val="Odstavekseznama"/>
        <w:numPr>
          <w:ilvl w:val="0"/>
          <w:numId w:val="26"/>
        </w:numPr>
        <w:jc w:val="both"/>
        <w:rPr>
          <w:rFonts w:cs="Arial"/>
          <w:bCs/>
          <w:szCs w:val="22"/>
        </w:rPr>
      </w:pPr>
      <w:r w:rsidRPr="00BB35D0">
        <w:rPr>
          <w:rFonts w:cs="Arial"/>
          <w:bCs/>
          <w:szCs w:val="22"/>
        </w:rPr>
        <w:t>24-urno varovanje ob sobotah, nedeljah in praznikih,</w:t>
      </w:r>
    </w:p>
    <w:p w14:paraId="705A219A" w14:textId="26DAED57" w:rsidR="00C254E7" w:rsidRPr="00BB35D0" w:rsidRDefault="00C254E7" w:rsidP="007C3F55">
      <w:pPr>
        <w:pStyle w:val="Odstavekseznama"/>
        <w:numPr>
          <w:ilvl w:val="0"/>
          <w:numId w:val="26"/>
        </w:numPr>
        <w:jc w:val="both"/>
        <w:rPr>
          <w:rFonts w:cs="Arial"/>
          <w:bCs/>
          <w:szCs w:val="22"/>
        </w:rPr>
      </w:pPr>
      <w:r w:rsidRPr="00BB35D0">
        <w:rPr>
          <w:rFonts w:cs="Arial"/>
          <w:bCs/>
          <w:szCs w:val="22"/>
        </w:rPr>
        <w:t>izvajalec mora zagotavljati tudi izredna nadomeščanja z zagotovitvijo dodatnega varnostnika za dnevno varovanje v primeru potrebe naročnika, in sicer:</w:t>
      </w:r>
    </w:p>
    <w:p w14:paraId="4CC815F1" w14:textId="0A2DC478" w:rsidR="00C254E7" w:rsidRPr="00BB35D0" w:rsidRDefault="00C254E7" w:rsidP="00F453B7">
      <w:pPr>
        <w:pStyle w:val="Odstavekseznama"/>
        <w:numPr>
          <w:ilvl w:val="1"/>
          <w:numId w:val="26"/>
        </w:numPr>
        <w:jc w:val="both"/>
        <w:rPr>
          <w:rFonts w:cs="Arial"/>
          <w:bCs/>
          <w:szCs w:val="22"/>
        </w:rPr>
      </w:pPr>
      <w:r w:rsidRPr="00BB35D0">
        <w:rPr>
          <w:rFonts w:cs="Arial"/>
          <w:bCs/>
          <w:szCs w:val="22"/>
        </w:rPr>
        <w:t>za dopuste daljše od treh delovnih dni, ko je naročnik dolžan izvajalca obvestiti do 20. dne v predhodnem mesecu za naslednji mesec,</w:t>
      </w:r>
    </w:p>
    <w:p w14:paraId="32FEA847" w14:textId="41EED99F" w:rsidR="00C254E7" w:rsidRPr="00BB35D0" w:rsidRDefault="00C254E7" w:rsidP="00F453B7">
      <w:pPr>
        <w:pStyle w:val="Odstavekseznama"/>
        <w:numPr>
          <w:ilvl w:val="1"/>
          <w:numId w:val="26"/>
        </w:numPr>
        <w:jc w:val="both"/>
        <w:rPr>
          <w:rFonts w:cs="Arial"/>
          <w:bCs/>
          <w:szCs w:val="22"/>
        </w:rPr>
      </w:pPr>
      <w:r w:rsidRPr="00BB35D0">
        <w:rPr>
          <w:rFonts w:cs="Arial"/>
          <w:bCs/>
          <w:szCs w:val="22"/>
        </w:rPr>
        <w:t>za dopuste krajše od treh delovnih dni, ko je naročnik dolžan obvestiti izvajalca vsaj tri delovne dni prej,</w:t>
      </w:r>
    </w:p>
    <w:p w14:paraId="6E8A6A95" w14:textId="4493C51F" w:rsidR="00C254E7" w:rsidRPr="00BB35D0" w:rsidRDefault="00C254E7" w:rsidP="00F453B7">
      <w:pPr>
        <w:pStyle w:val="Odstavekseznama"/>
        <w:numPr>
          <w:ilvl w:val="1"/>
          <w:numId w:val="26"/>
        </w:numPr>
        <w:jc w:val="both"/>
        <w:rPr>
          <w:rFonts w:cs="Arial"/>
          <w:bCs/>
          <w:szCs w:val="22"/>
        </w:rPr>
      </w:pPr>
      <w:r w:rsidRPr="00BB35D0">
        <w:rPr>
          <w:rFonts w:cs="Arial"/>
          <w:bCs/>
          <w:szCs w:val="22"/>
        </w:rPr>
        <w:t>za nenadne bolniške odsotnosti, ko je po obvestilu naročnika izvajalec dolžan nadomestiti manjkajočega receptorja naročnika v roku 24 ur od prejetega obvestila.</w:t>
      </w:r>
    </w:p>
    <w:p w14:paraId="4F27B836" w14:textId="77777777" w:rsidR="00C254E7" w:rsidRPr="00BB35D0" w:rsidRDefault="00C254E7" w:rsidP="00C254E7">
      <w:pPr>
        <w:jc w:val="both"/>
        <w:rPr>
          <w:rFonts w:cs="Arial"/>
          <w:bCs/>
          <w:szCs w:val="22"/>
        </w:rPr>
      </w:pPr>
    </w:p>
    <w:p w14:paraId="2F477870" w14:textId="77777777" w:rsidR="00533AB4" w:rsidRPr="00BB35D0" w:rsidRDefault="00533AB4" w:rsidP="00C254E7">
      <w:pPr>
        <w:jc w:val="both"/>
        <w:rPr>
          <w:rFonts w:cs="Arial"/>
          <w:bCs/>
          <w:szCs w:val="22"/>
        </w:rPr>
      </w:pPr>
    </w:p>
    <w:p w14:paraId="41D2C09D" w14:textId="632B106E" w:rsidR="00C254E7" w:rsidRPr="00BB35D0" w:rsidRDefault="00F453B7" w:rsidP="00C254E7">
      <w:pPr>
        <w:jc w:val="both"/>
        <w:rPr>
          <w:rFonts w:cs="Arial"/>
          <w:bCs/>
          <w:szCs w:val="22"/>
        </w:rPr>
      </w:pPr>
      <w:r w:rsidRPr="00BB35D0">
        <w:rPr>
          <w:rFonts w:cs="Arial"/>
          <w:bCs/>
          <w:szCs w:val="22"/>
        </w:rPr>
        <w:t>2.2.</w:t>
      </w:r>
      <w:r w:rsidR="00C254E7" w:rsidRPr="00BB35D0">
        <w:rPr>
          <w:rFonts w:cs="Arial"/>
          <w:bCs/>
          <w:i/>
          <w:szCs w:val="22"/>
          <w:u w:val="single"/>
        </w:rPr>
        <w:t xml:space="preserve"> Obseg storitev:</w:t>
      </w:r>
    </w:p>
    <w:p w14:paraId="4D342E70" w14:textId="3BF8DF1E" w:rsidR="00C254E7" w:rsidRPr="00BB35D0" w:rsidRDefault="00C254E7" w:rsidP="00F453B7">
      <w:pPr>
        <w:pStyle w:val="Odstavekseznama"/>
        <w:numPr>
          <w:ilvl w:val="0"/>
          <w:numId w:val="27"/>
        </w:numPr>
        <w:jc w:val="both"/>
        <w:rPr>
          <w:rFonts w:cs="Arial"/>
          <w:bCs/>
          <w:szCs w:val="22"/>
        </w:rPr>
      </w:pPr>
      <w:r w:rsidRPr="00BB35D0">
        <w:rPr>
          <w:rFonts w:cs="Arial"/>
          <w:bCs/>
          <w:szCs w:val="22"/>
        </w:rPr>
        <w:t>varovanje oseb in premoženja pred uničenjem, poškodovanjem, tatvino in drugimi oblikami škodljivega ravnanja;</w:t>
      </w:r>
    </w:p>
    <w:p w14:paraId="65E64BA3" w14:textId="0F45E1CD" w:rsidR="00C254E7" w:rsidRPr="00BB35D0" w:rsidRDefault="00C254E7" w:rsidP="00F453B7">
      <w:pPr>
        <w:pStyle w:val="Odstavekseznama"/>
        <w:numPr>
          <w:ilvl w:val="0"/>
          <w:numId w:val="27"/>
        </w:numPr>
        <w:jc w:val="both"/>
        <w:rPr>
          <w:rFonts w:cs="Arial"/>
          <w:bCs/>
          <w:szCs w:val="22"/>
        </w:rPr>
      </w:pPr>
      <w:r w:rsidRPr="00BB35D0">
        <w:rPr>
          <w:rFonts w:cs="Arial"/>
          <w:bCs/>
          <w:szCs w:val="22"/>
        </w:rPr>
        <w:t>nadzor nad vstopanjem, gibanjem ter izstopanjem zaposlenih, obiskovalcev in strank v poslovni stavbi;</w:t>
      </w:r>
    </w:p>
    <w:p w14:paraId="4EF09AF5" w14:textId="3AB1E071" w:rsidR="00C254E7" w:rsidRPr="00BB35D0" w:rsidRDefault="00C254E7" w:rsidP="00F453B7">
      <w:pPr>
        <w:pStyle w:val="Odstavekseznama"/>
        <w:numPr>
          <w:ilvl w:val="0"/>
          <w:numId w:val="27"/>
        </w:numPr>
        <w:jc w:val="both"/>
        <w:rPr>
          <w:rFonts w:cs="Arial"/>
          <w:bCs/>
          <w:szCs w:val="22"/>
        </w:rPr>
      </w:pPr>
      <w:r w:rsidRPr="00BB35D0">
        <w:rPr>
          <w:rFonts w:cs="Arial"/>
          <w:bCs/>
          <w:szCs w:val="22"/>
        </w:rPr>
        <w:t>sprejem strank, posredovanje informacij strankam in najava obiskov in strank, v primeru obiskov v dekanat tudi spremstvo strank, v primeru, ko to naročnik zahteva;</w:t>
      </w:r>
    </w:p>
    <w:p w14:paraId="7F7594AC" w14:textId="3649D6A2" w:rsidR="00C254E7" w:rsidRPr="00BB35D0" w:rsidRDefault="00C254E7" w:rsidP="00F453B7">
      <w:pPr>
        <w:pStyle w:val="Odstavekseznama"/>
        <w:numPr>
          <w:ilvl w:val="0"/>
          <w:numId w:val="27"/>
        </w:numPr>
        <w:jc w:val="both"/>
        <w:rPr>
          <w:rFonts w:cs="Arial"/>
          <w:bCs/>
          <w:szCs w:val="22"/>
        </w:rPr>
      </w:pPr>
      <w:r w:rsidRPr="00BB35D0">
        <w:rPr>
          <w:rFonts w:cs="Arial"/>
          <w:bCs/>
          <w:szCs w:val="22"/>
        </w:rPr>
        <w:lastRenderedPageBreak/>
        <w:t>prejemanje in usmerjanje telefonskih klicev centrale;</w:t>
      </w:r>
    </w:p>
    <w:p w14:paraId="5CD58B5C" w14:textId="255723F3" w:rsidR="00C254E7" w:rsidRPr="00BB35D0" w:rsidRDefault="00C254E7" w:rsidP="00F453B7">
      <w:pPr>
        <w:pStyle w:val="Odstavekseznama"/>
        <w:numPr>
          <w:ilvl w:val="0"/>
          <w:numId w:val="27"/>
        </w:numPr>
        <w:jc w:val="both"/>
        <w:rPr>
          <w:rFonts w:cs="Arial"/>
          <w:bCs/>
          <w:szCs w:val="22"/>
        </w:rPr>
      </w:pPr>
      <w:r w:rsidRPr="00BB35D0">
        <w:rPr>
          <w:rFonts w:cs="Arial"/>
          <w:bCs/>
          <w:szCs w:val="22"/>
        </w:rPr>
        <w:t>vodenje evidenc na podlagi vpogleda v osebni dokument obiskovalcev in strank ter ravnanje s temi evidencami v skladu z zakonskimi določbami;</w:t>
      </w:r>
    </w:p>
    <w:p w14:paraId="07503273" w14:textId="49E106EC" w:rsidR="00C254E7" w:rsidRPr="00BB35D0" w:rsidRDefault="00C254E7" w:rsidP="00F453B7">
      <w:pPr>
        <w:pStyle w:val="Odstavekseznama"/>
        <w:numPr>
          <w:ilvl w:val="0"/>
          <w:numId w:val="27"/>
        </w:numPr>
        <w:jc w:val="both"/>
        <w:rPr>
          <w:rFonts w:cs="Arial"/>
          <w:bCs/>
          <w:szCs w:val="22"/>
        </w:rPr>
      </w:pPr>
      <w:r w:rsidRPr="00BB35D0">
        <w:rPr>
          <w:rFonts w:cs="Arial"/>
          <w:bCs/>
          <w:szCs w:val="22"/>
        </w:rPr>
        <w:t>upravljanje sistemov tehničnega varovanja, kar vključuje vklope in izklope ter nadzor nad ustreznim delovanjem (videonadzor, vlom, požar);</w:t>
      </w:r>
    </w:p>
    <w:p w14:paraId="2AAC1A14" w14:textId="1D3E7BEE" w:rsidR="00C254E7" w:rsidRPr="00BB35D0" w:rsidRDefault="00C254E7" w:rsidP="00F453B7">
      <w:pPr>
        <w:pStyle w:val="Odstavekseznama"/>
        <w:numPr>
          <w:ilvl w:val="0"/>
          <w:numId w:val="27"/>
        </w:numPr>
        <w:jc w:val="both"/>
        <w:rPr>
          <w:rFonts w:cs="Arial"/>
          <w:bCs/>
          <w:szCs w:val="22"/>
        </w:rPr>
      </w:pPr>
      <w:r w:rsidRPr="00BB35D0">
        <w:rPr>
          <w:rFonts w:cs="Arial"/>
          <w:bCs/>
          <w:szCs w:val="22"/>
        </w:rPr>
        <w:t>zaklepanje in odklepanje vrat skladno s hišnim redom in dogovorom z naročnikom,</w:t>
      </w:r>
    </w:p>
    <w:p w14:paraId="277142DD" w14:textId="21B72F0E" w:rsidR="00C254E7" w:rsidRPr="00BB35D0" w:rsidRDefault="00C254E7" w:rsidP="00F453B7">
      <w:pPr>
        <w:pStyle w:val="Odstavekseznama"/>
        <w:numPr>
          <w:ilvl w:val="0"/>
          <w:numId w:val="27"/>
        </w:numPr>
        <w:jc w:val="both"/>
        <w:rPr>
          <w:rFonts w:cs="Arial"/>
          <w:bCs/>
          <w:szCs w:val="22"/>
        </w:rPr>
      </w:pPr>
      <w:r w:rsidRPr="00BB35D0">
        <w:rPr>
          <w:rFonts w:cs="Arial"/>
          <w:bCs/>
          <w:szCs w:val="22"/>
        </w:rPr>
        <w:t>vzdrževanje reda v vhodni avli in v neposredni bližini vhoda v poslovni objekt;</w:t>
      </w:r>
    </w:p>
    <w:p w14:paraId="3F1EEAB5" w14:textId="3DE9C1D9" w:rsidR="00C254E7" w:rsidRPr="00BB35D0" w:rsidRDefault="00C254E7" w:rsidP="00F453B7">
      <w:pPr>
        <w:pStyle w:val="Odstavekseznama"/>
        <w:numPr>
          <w:ilvl w:val="0"/>
          <w:numId w:val="27"/>
        </w:numPr>
        <w:jc w:val="both"/>
        <w:rPr>
          <w:rFonts w:cs="Arial"/>
          <w:bCs/>
          <w:szCs w:val="22"/>
        </w:rPr>
      </w:pPr>
      <w:r w:rsidRPr="00BB35D0">
        <w:rPr>
          <w:rFonts w:cs="Arial"/>
          <w:bCs/>
          <w:szCs w:val="22"/>
        </w:rPr>
        <w:t>izvajanje prvih nujnih ukrepov ob zaznavi kaznivega dejanja ali drugega varnostnega pojava;</w:t>
      </w:r>
    </w:p>
    <w:p w14:paraId="201EF41A" w14:textId="4F319C71" w:rsidR="00C254E7" w:rsidRPr="00BB35D0" w:rsidRDefault="00C254E7" w:rsidP="00F453B7">
      <w:pPr>
        <w:pStyle w:val="Odstavekseznama"/>
        <w:numPr>
          <w:ilvl w:val="0"/>
          <w:numId w:val="27"/>
        </w:numPr>
        <w:jc w:val="both"/>
        <w:rPr>
          <w:rFonts w:cs="Arial"/>
          <w:bCs/>
          <w:szCs w:val="22"/>
        </w:rPr>
      </w:pPr>
      <w:r w:rsidRPr="00BB35D0">
        <w:rPr>
          <w:rFonts w:cs="Arial"/>
          <w:bCs/>
          <w:szCs w:val="22"/>
        </w:rPr>
        <w:t>zagotavljanje prenosa alarmnega signala iz objektov naročnika na organiziran (lasten ali pogodbeno najet ) dežurni varnostno–nadzorni center (VNC), ki je dosegljiv 24 ur na dan 365 dni v letu;</w:t>
      </w:r>
    </w:p>
    <w:p w14:paraId="5E8754D2" w14:textId="0DCC7BC1" w:rsidR="00C254E7" w:rsidRPr="00BB35D0" w:rsidRDefault="00C254E7" w:rsidP="00F453B7">
      <w:pPr>
        <w:pStyle w:val="Odstavekseznama"/>
        <w:numPr>
          <w:ilvl w:val="0"/>
          <w:numId w:val="27"/>
        </w:numPr>
        <w:jc w:val="both"/>
        <w:rPr>
          <w:rFonts w:cs="Arial"/>
          <w:bCs/>
          <w:szCs w:val="22"/>
        </w:rPr>
      </w:pPr>
      <w:r w:rsidRPr="00BB35D0">
        <w:rPr>
          <w:rFonts w:cs="Arial"/>
          <w:bCs/>
          <w:szCs w:val="22"/>
        </w:rPr>
        <w:t>pridobitev odobritve naročnika ob morebitni stalni spremembi prenosa signala v drug VNC;</w:t>
      </w:r>
    </w:p>
    <w:p w14:paraId="08CDF228" w14:textId="7E8A4210" w:rsidR="00C254E7" w:rsidRPr="00BB35D0" w:rsidRDefault="00C254E7" w:rsidP="00F453B7">
      <w:pPr>
        <w:pStyle w:val="Odstavekseznama"/>
        <w:numPr>
          <w:ilvl w:val="0"/>
          <w:numId w:val="27"/>
        </w:numPr>
        <w:jc w:val="both"/>
        <w:rPr>
          <w:rFonts w:cs="Arial"/>
          <w:bCs/>
          <w:szCs w:val="22"/>
        </w:rPr>
      </w:pPr>
      <w:r w:rsidRPr="00BB35D0">
        <w:rPr>
          <w:rFonts w:cs="Arial"/>
          <w:bCs/>
          <w:szCs w:val="22"/>
        </w:rPr>
        <w:t>takojšnje obveščanje naročnika ob morebitnem izpadu prenosa alarmnega signala s strani izvajalca z zagotovitvijo prenosa v nadomestni varnostno-nadzorni center ter v primeru, da tega ne more zagotavljati, za čas izpada prenosa signala na objektu zagotavljati dodatnega varnostnika in izvajati varovanje z obhodi, za kar ni upravičen do nadomestila;</w:t>
      </w:r>
    </w:p>
    <w:p w14:paraId="5FCF914A" w14:textId="775522B1" w:rsidR="00C254E7" w:rsidRPr="00BB35D0" w:rsidRDefault="00C254E7" w:rsidP="00F453B7">
      <w:pPr>
        <w:pStyle w:val="Odstavekseznama"/>
        <w:numPr>
          <w:ilvl w:val="0"/>
          <w:numId w:val="27"/>
        </w:numPr>
        <w:jc w:val="both"/>
        <w:rPr>
          <w:rFonts w:cs="Arial"/>
          <w:bCs/>
          <w:szCs w:val="22"/>
        </w:rPr>
      </w:pPr>
      <w:r w:rsidRPr="00BB35D0">
        <w:rPr>
          <w:rFonts w:cs="Arial"/>
          <w:bCs/>
          <w:szCs w:val="22"/>
        </w:rPr>
        <w:t>zagotavljanje odzivnega časa mobilnih ekip v izrednih primerih (vlom, rop, idr.), z intervencijskim časom, ki mora znašati največ 20 min od klica receptorja, varnostnika ali varnostnega centra;</w:t>
      </w:r>
    </w:p>
    <w:p w14:paraId="3905BCE5" w14:textId="08845C78" w:rsidR="00C254E7" w:rsidRPr="00BB35D0" w:rsidRDefault="00C254E7" w:rsidP="00F453B7">
      <w:pPr>
        <w:pStyle w:val="Odstavekseznama"/>
        <w:numPr>
          <w:ilvl w:val="0"/>
          <w:numId w:val="27"/>
        </w:numPr>
        <w:jc w:val="both"/>
        <w:rPr>
          <w:rFonts w:cs="Arial"/>
          <w:bCs/>
          <w:szCs w:val="22"/>
        </w:rPr>
      </w:pPr>
      <w:r w:rsidRPr="00BB35D0">
        <w:rPr>
          <w:rFonts w:cs="Arial"/>
          <w:bCs/>
          <w:szCs w:val="22"/>
        </w:rPr>
        <w:t>zagotavljanje kontrolnih obhodov objekta, ki vključuje vizualni pregled vseh možnih vstopnih točk v objekt naročnika in izvajanje nadzora in morebitnih vklapljanj ter izklapljanj tehnične opreme (klima, ogrevanje, luči, prikazovalniki…);</w:t>
      </w:r>
    </w:p>
    <w:p w14:paraId="2C2C5E15" w14:textId="1F1EA52F" w:rsidR="00C254E7" w:rsidRPr="00BB35D0" w:rsidRDefault="00C254E7" w:rsidP="00F453B7">
      <w:pPr>
        <w:pStyle w:val="Odstavekseznama"/>
        <w:numPr>
          <w:ilvl w:val="0"/>
          <w:numId w:val="27"/>
        </w:numPr>
        <w:jc w:val="both"/>
        <w:rPr>
          <w:rFonts w:cs="Arial"/>
          <w:bCs/>
          <w:szCs w:val="22"/>
        </w:rPr>
      </w:pPr>
      <w:r w:rsidRPr="00BB35D0">
        <w:rPr>
          <w:rFonts w:cs="Arial"/>
          <w:bCs/>
          <w:szCs w:val="22"/>
        </w:rPr>
        <w:t>vodenje evidentiranja obhodov varnostnikov (prehode skozi vhode). V času izvajanja fizičnega varovanja v nočnem času ter ob sobotah, nedeljah in vseh dela prostih dnevih izvaja varnostnik vsaki 2 uri obhode po poslovni stavbi naročnika in o tem vodi pisno evidenco;</w:t>
      </w:r>
    </w:p>
    <w:p w14:paraId="3D220AA5" w14:textId="64AD4E9D" w:rsidR="00C254E7" w:rsidRPr="00BB35D0" w:rsidRDefault="00C254E7" w:rsidP="00F453B7">
      <w:pPr>
        <w:pStyle w:val="Odstavekseznama"/>
        <w:numPr>
          <w:ilvl w:val="0"/>
          <w:numId w:val="27"/>
        </w:numPr>
        <w:jc w:val="both"/>
        <w:rPr>
          <w:rFonts w:cs="Arial"/>
          <w:bCs/>
          <w:szCs w:val="22"/>
        </w:rPr>
      </w:pPr>
      <w:r w:rsidRPr="00BB35D0">
        <w:rPr>
          <w:rFonts w:cs="Arial"/>
          <w:bCs/>
          <w:szCs w:val="22"/>
        </w:rPr>
        <w:t>izdajanje ključev v skladu z navodili naročnika in vodenje evidence o tem;</w:t>
      </w:r>
    </w:p>
    <w:p w14:paraId="5DFF2C90" w14:textId="0E2CB23D" w:rsidR="00C254E7" w:rsidRPr="00BB35D0" w:rsidRDefault="00C254E7" w:rsidP="00F453B7">
      <w:pPr>
        <w:pStyle w:val="Odstavekseznama"/>
        <w:numPr>
          <w:ilvl w:val="0"/>
          <w:numId w:val="27"/>
        </w:numPr>
        <w:jc w:val="both"/>
        <w:rPr>
          <w:rFonts w:cs="Arial"/>
          <w:bCs/>
          <w:szCs w:val="22"/>
        </w:rPr>
      </w:pPr>
      <w:r w:rsidRPr="00BB35D0">
        <w:rPr>
          <w:rFonts w:cs="Arial"/>
          <w:bCs/>
          <w:szCs w:val="22"/>
        </w:rPr>
        <w:t>ukrepanje v skladu s tehničnimi in posebnimi navodili v primeru prekinitev električne energije, poplav, neurij, požara, izjemnih razmer ali sporočene grožnje;</w:t>
      </w:r>
    </w:p>
    <w:p w14:paraId="215D7B3D" w14:textId="072AD163" w:rsidR="00C254E7" w:rsidRPr="00BB35D0" w:rsidRDefault="00C254E7" w:rsidP="00F453B7">
      <w:pPr>
        <w:pStyle w:val="Odstavekseznama"/>
        <w:numPr>
          <w:ilvl w:val="0"/>
          <w:numId w:val="27"/>
        </w:numPr>
        <w:jc w:val="both"/>
        <w:rPr>
          <w:rFonts w:cs="Arial"/>
          <w:bCs/>
          <w:szCs w:val="22"/>
        </w:rPr>
      </w:pPr>
      <w:r w:rsidRPr="00BB35D0">
        <w:rPr>
          <w:rFonts w:cs="Arial"/>
          <w:bCs/>
          <w:szCs w:val="22"/>
        </w:rPr>
        <w:t>izdelavo pisnih dnevnih poročil in posebnih poročil v primeru izrednih dogodkov (kraja, vlom, varnostni dogodek, poškodovanje lastnine, izredne razmere ipd.);</w:t>
      </w:r>
    </w:p>
    <w:p w14:paraId="1A4D8E5B" w14:textId="111F4C35" w:rsidR="00C254E7" w:rsidRPr="00BB35D0" w:rsidRDefault="00C254E7" w:rsidP="00F453B7">
      <w:pPr>
        <w:pStyle w:val="Odstavekseznama"/>
        <w:numPr>
          <w:ilvl w:val="0"/>
          <w:numId w:val="27"/>
        </w:numPr>
        <w:jc w:val="both"/>
        <w:rPr>
          <w:rFonts w:cs="Arial"/>
          <w:bCs/>
          <w:szCs w:val="22"/>
        </w:rPr>
      </w:pPr>
      <w:r w:rsidRPr="00BB35D0">
        <w:rPr>
          <w:rFonts w:cs="Arial"/>
          <w:bCs/>
          <w:szCs w:val="22"/>
        </w:rPr>
        <w:t>urejanje prometa na parkirišču in kontrola vstopa na parkirišče;</w:t>
      </w:r>
    </w:p>
    <w:p w14:paraId="2C5AFF91" w14:textId="657AC15B" w:rsidR="00C254E7" w:rsidRPr="00BB35D0" w:rsidRDefault="00C254E7" w:rsidP="00F453B7">
      <w:pPr>
        <w:pStyle w:val="Odstavekseznama"/>
        <w:numPr>
          <w:ilvl w:val="0"/>
          <w:numId w:val="27"/>
        </w:numPr>
        <w:jc w:val="both"/>
        <w:rPr>
          <w:rFonts w:cs="Arial"/>
          <w:bCs/>
          <w:szCs w:val="22"/>
        </w:rPr>
      </w:pPr>
      <w:r w:rsidRPr="00BB35D0">
        <w:rPr>
          <w:rFonts w:cs="Arial"/>
          <w:bCs/>
          <w:szCs w:val="22"/>
        </w:rPr>
        <w:t>skrb za prosto intervencijsko pot;</w:t>
      </w:r>
    </w:p>
    <w:p w14:paraId="3A0B3498" w14:textId="608592D2" w:rsidR="00C254E7" w:rsidRPr="00BB35D0" w:rsidRDefault="00C254E7" w:rsidP="00F453B7">
      <w:pPr>
        <w:pStyle w:val="Odstavekseznama"/>
        <w:numPr>
          <w:ilvl w:val="0"/>
          <w:numId w:val="27"/>
        </w:numPr>
        <w:jc w:val="both"/>
        <w:rPr>
          <w:rFonts w:cs="Arial"/>
          <w:bCs/>
          <w:szCs w:val="22"/>
        </w:rPr>
      </w:pPr>
      <w:r w:rsidRPr="00BB35D0">
        <w:rPr>
          <w:rFonts w:cs="Arial"/>
          <w:bCs/>
          <w:szCs w:val="22"/>
        </w:rPr>
        <w:t>nudenje prve pomoči in reševanje življenja ponesrečencev;</w:t>
      </w:r>
    </w:p>
    <w:p w14:paraId="5AED79AB" w14:textId="5A2BCA89" w:rsidR="00C254E7" w:rsidRPr="00BB35D0" w:rsidRDefault="00C254E7" w:rsidP="00F453B7">
      <w:pPr>
        <w:pStyle w:val="Odstavekseznama"/>
        <w:numPr>
          <w:ilvl w:val="0"/>
          <w:numId w:val="27"/>
        </w:numPr>
        <w:jc w:val="both"/>
        <w:rPr>
          <w:rFonts w:cs="Arial"/>
          <w:bCs/>
          <w:szCs w:val="22"/>
        </w:rPr>
      </w:pPr>
      <w:r w:rsidRPr="00BB35D0">
        <w:rPr>
          <w:rFonts w:cs="Arial"/>
          <w:bCs/>
          <w:szCs w:val="22"/>
        </w:rPr>
        <w:t>reševanje oseb iz dvigala v primeru klica na pomoč;</w:t>
      </w:r>
    </w:p>
    <w:p w14:paraId="636175C7" w14:textId="0E1FE481" w:rsidR="00C254E7" w:rsidRPr="00BB35D0" w:rsidRDefault="00C254E7" w:rsidP="00F453B7">
      <w:pPr>
        <w:pStyle w:val="Odstavekseznama"/>
        <w:numPr>
          <w:ilvl w:val="0"/>
          <w:numId w:val="27"/>
        </w:numPr>
        <w:jc w:val="both"/>
        <w:rPr>
          <w:rFonts w:cs="Arial"/>
          <w:bCs/>
          <w:szCs w:val="22"/>
        </w:rPr>
      </w:pPr>
      <w:r w:rsidRPr="00BB35D0">
        <w:rPr>
          <w:rFonts w:cs="Arial"/>
          <w:bCs/>
          <w:szCs w:val="22"/>
        </w:rPr>
        <w:t>fizični pregled lokacije in izvedba potrebnih ukrepov v primeru kakršnega koli alarma;</w:t>
      </w:r>
    </w:p>
    <w:p w14:paraId="2CF03946" w14:textId="2B8A989B" w:rsidR="00C254E7" w:rsidRPr="00BB35D0" w:rsidRDefault="00C254E7" w:rsidP="00F453B7">
      <w:pPr>
        <w:pStyle w:val="Odstavekseznama"/>
        <w:numPr>
          <w:ilvl w:val="0"/>
          <w:numId w:val="27"/>
        </w:numPr>
        <w:jc w:val="both"/>
        <w:rPr>
          <w:rFonts w:cs="Arial"/>
          <w:bCs/>
          <w:szCs w:val="22"/>
        </w:rPr>
      </w:pPr>
      <w:r w:rsidRPr="00BB35D0">
        <w:rPr>
          <w:rFonts w:cs="Arial"/>
          <w:bCs/>
          <w:szCs w:val="22"/>
        </w:rPr>
        <w:t>posredovanje informacij čistilnemu osebju naročnika o potrebah storitev čiščenja in naročila čiščenja glede na opažanja pri obhodih po stavbi;</w:t>
      </w:r>
    </w:p>
    <w:p w14:paraId="16D1EE13" w14:textId="2768BF56" w:rsidR="00C254E7" w:rsidRPr="00BB35D0" w:rsidRDefault="00C254E7" w:rsidP="00F453B7">
      <w:pPr>
        <w:pStyle w:val="Odstavekseznama"/>
        <w:numPr>
          <w:ilvl w:val="0"/>
          <w:numId w:val="27"/>
        </w:numPr>
        <w:jc w:val="both"/>
        <w:rPr>
          <w:rFonts w:cs="Arial"/>
          <w:bCs/>
          <w:szCs w:val="22"/>
        </w:rPr>
      </w:pPr>
      <w:r w:rsidRPr="00BB35D0">
        <w:rPr>
          <w:rFonts w:cs="Arial"/>
          <w:bCs/>
          <w:szCs w:val="22"/>
        </w:rPr>
        <w:t>izvajanje internih predpisov in internih navodil naročila, ki se nanašajo na področje varovanja;</w:t>
      </w:r>
    </w:p>
    <w:p w14:paraId="0EA718DC" w14:textId="00B04D37" w:rsidR="00C254E7" w:rsidRPr="00BB35D0" w:rsidRDefault="00C254E7" w:rsidP="00F453B7">
      <w:pPr>
        <w:pStyle w:val="Odstavekseznama"/>
        <w:numPr>
          <w:ilvl w:val="0"/>
          <w:numId w:val="27"/>
        </w:numPr>
        <w:jc w:val="both"/>
        <w:rPr>
          <w:rFonts w:cs="Arial"/>
          <w:bCs/>
          <w:szCs w:val="22"/>
        </w:rPr>
      </w:pPr>
      <w:r w:rsidRPr="00BB35D0">
        <w:rPr>
          <w:rFonts w:cs="Arial"/>
          <w:bCs/>
          <w:szCs w:val="22"/>
        </w:rPr>
        <w:t xml:space="preserve">vzpostavitev vseh potrebnih evidenc, ki so potrebne za zagotavljanje evidentiranja in gibanja oseb v objektu, </w:t>
      </w:r>
    </w:p>
    <w:p w14:paraId="3B716E1D" w14:textId="3682D34C" w:rsidR="00C254E7" w:rsidRPr="00BB35D0" w:rsidRDefault="00C254E7" w:rsidP="00F453B7">
      <w:pPr>
        <w:pStyle w:val="Odstavekseznama"/>
        <w:numPr>
          <w:ilvl w:val="0"/>
          <w:numId w:val="27"/>
        </w:numPr>
        <w:jc w:val="both"/>
        <w:rPr>
          <w:rFonts w:cs="Arial"/>
          <w:bCs/>
          <w:szCs w:val="22"/>
        </w:rPr>
      </w:pPr>
      <w:r w:rsidRPr="00BB35D0">
        <w:rPr>
          <w:rFonts w:cs="Arial"/>
          <w:bCs/>
          <w:szCs w:val="22"/>
        </w:rPr>
        <w:t>zagotavljanje dodatnega varnostnika v primeru izrednih dogodkov (npr. posebni dogodki, ki terjajo dodatno varovanje v stavbi ali okolici poslovne stavbe naročnika….), o čemer ga naročnik obvesti vsaj 1 delovni dan prej,</w:t>
      </w:r>
    </w:p>
    <w:p w14:paraId="099A1F3D" w14:textId="64A2BF5D" w:rsidR="00C254E7" w:rsidRPr="00BB35D0" w:rsidRDefault="00C254E7" w:rsidP="00F453B7">
      <w:pPr>
        <w:pStyle w:val="Odstavekseznama"/>
        <w:numPr>
          <w:ilvl w:val="0"/>
          <w:numId w:val="27"/>
        </w:numPr>
        <w:jc w:val="both"/>
        <w:rPr>
          <w:rFonts w:cs="Arial"/>
          <w:bCs/>
          <w:szCs w:val="22"/>
        </w:rPr>
      </w:pPr>
      <w:r w:rsidRPr="00BB35D0">
        <w:rPr>
          <w:rFonts w:cs="Arial"/>
          <w:bCs/>
          <w:szCs w:val="22"/>
        </w:rPr>
        <w:t>ostale naloge po nalogu naročnika.</w:t>
      </w:r>
    </w:p>
    <w:p w14:paraId="78AD0C52" w14:textId="77777777" w:rsidR="00C254E7" w:rsidRPr="00BB35D0" w:rsidRDefault="00C254E7" w:rsidP="00C254E7">
      <w:pPr>
        <w:jc w:val="both"/>
        <w:rPr>
          <w:rFonts w:cs="Arial"/>
          <w:bCs/>
          <w:szCs w:val="22"/>
        </w:rPr>
      </w:pPr>
    </w:p>
    <w:p w14:paraId="21BEA997" w14:textId="4B860628" w:rsidR="00C254E7" w:rsidRPr="00BB35D0" w:rsidRDefault="00F453B7" w:rsidP="00C254E7">
      <w:pPr>
        <w:jc w:val="both"/>
        <w:rPr>
          <w:rFonts w:cs="Arial"/>
          <w:bCs/>
          <w:szCs w:val="22"/>
        </w:rPr>
      </w:pPr>
      <w:r w:rsidRPr="00BB35D0">
        <w:rPr>
          <w:rFonts w:cs="Arial"/>
          <w:bCs/>
          <w:szCs w:val="22"/>
        </w:rPr>
        <w:t>2.3</w:t>
      </w:r>
      <w:r w:rsidR="00C254E7" w:rsidRPr="00BB35D0">
        <w:rPr>
          <w:rFonts w:cs="Arial"/>
          <w:bCs/>
          <w:szCs w:val="22"/>
        </w:rPr>
        <w:t xml:space="preserve">. </w:t>
      </w:r>
      <w:r w:rsidR="00C254E7" w:rsidRPr="00BB35D0">
        <w:rPr>
          <w:rFonts w:cs="Arial"/>
          <w:bCs/>
          <w:i/>
          <w:szCs w:val="22"/>
          <w:u w:val="single"/>
        </w:rPr>
        <w:t>Drugi pogoji:</w:t>
      </w:r>
    </w:p>
    <w:p w14:paraId="2A7CCCD0" w14:textId="77777777" w:rsidR="00C254E7" w:rsidRPr="00BB35D0" w:rsidRDefault="00C254E7" w:rsidP="00C254E7">
      <w:pPr>
        <w:jc w:val="both"/>
        <w:rPr>
          <w:rFonts w:cs="Arial"/>
          <w:bCs/>
          <w:szCs w:val="22"/>
        </w:rPr>
      </w:pPr>
    </w:p>
    <w:p w14:paraId="10CA21EE" w14:textId="77777777" w:rsidR="00C254E7" w:rsidRPr="00BB35D0" w:rsidRDefault="00C254E7" w:rsidP="00C254E7">
      <w:pPr>
        <w:jc w:val="both"/>
        <w:rPr>
          <w:rFonts w:cs="Arial"/>
          <w:bCs/>
          <w:szCs w:val="22"/>
        </w:rPr>
      </w:pPr>
      <w:r w:rsidRPr="00BB35D0">
        <w:rPr>
          <w:rFonts w:cs="Arial"/>
          <w:bCs/>
          <w:szCs w:val="22"/>
        </w:rPr>
        <w:t xml:space="preserve">Zasebno varovanje lahko opravlja izvajalec, ki ima registrirano dejavnost, ima veljavne licence in izpolnjuje pogoje za opravljanje zasebnega varovanja v skladu z Zakonom o zasebnem varovanju (Uradni list RS, št. 17/11; ZZasV-1). </w:t>
      </w:r>
    </w:p>
    <w:p w14:paraId="35845D2F" w14:textId="77777777" w:rsidR="00C254E7" w:rsidRPr="00BB35D0" w:rsidRDefault="00C254E7" w:rsidP="00C254E7">
      <w:pPr>
        <w:jc w:val="both"/>
        <w:rPr>
          <w:rFonts w:cs="Arial"/>
          <w:bCs/>
          <w:szCs w:val="22"/>
        </w:rPr>
      </w:pPr>
      <w:r w:rsidRPr="00BB35D0">
        <w:rPr>
          <w:rFonts w:cs="Arial"/>
          <w:bCs/>
          <w:szCs w:val="22"/>
        </w:rPr>
        <w:lastRenderedPageBreak/>
        <w:tab/>
      </w:r>
    </w:p>
    <w:p w14:paraId="31F7B6FB" w14:textId="77777777" w:rsidR="00C254E7" w:rsidRPr="00BB35D0" w:rsidRDefault="00C254E7" w:rsidP="00C254E7">
      <w:pPr>
        <w:jc w:val="both"/>
        <w:rPr>
          <w:rFonts w:cs="Arial"/>
          <w:bCs/>
          <w:szCs w:val="22"/>
        </w:rPr>
      </w:pPr>
      <w:r w:rsidRPr="00BB35D0">
        <w:rPr>
          <w:rFonts w:cs="Arial"/>
          <w:bCs/>
          <w:szCs w:val="22"/>
        </w:rPr>
        <w:t xml:space="preserve">Varnostnik izvaja dela fizičnega varovanja ljudi in premoženja v skladu z ZZasV-1 in predpisanim redom na varovanem območju ter po izdelanem in obojestransko podpisanem Načrtu fizičnega varovanja in Načrtom požarnega varovanja. </w:t>
      </w:r>
    </w:p>
    <w:p w14:paraId="07338C09" w14:textId="77777777" w:rsidR="00C254E7" w:rsidRPr="00BB35D0" w:rsidRDefault="00C254E7" w:rsidP="00C254E7">
      <w:pPr>
        <w:jc w:val="both"/>
        <w:rPr>
          <w:rFonts w:cs="Arial"/>
          <w:bCs/>
          <w:szCs w:val="22"/>
        </w:rPr>
      </w:pPr>
    </w:p>
    <w:p w14:paraId="5F8FE85E" w14:textId="77777777" w:rsidR="00C254E7" w:rsidRPr="00BB35D0" w:rsidRDefault="00C254E7" w:rsidP="00C254E7">
      <w:pPr>
        <w:jc w:val="both"/>
        <w:rPr>
          <w:rFonts w:cs="Arial"/>
          <w:bCs/>
          <w:szCs w:val="22"/>
        </w:rPr>
      </w:pPr>
      <w:r w:rsidRPr="00BB35D0">
        <w:rPr>
          <w:rFonts w:cs="Arial"/>
          <w:bCs/>
          <w:szCs w:val="22"/>
        </w:rPr>
        <w:t>Izbrani ponudnik bo moral v roku 15 koledarskih dni od podpisa pogodbe naročniku predložiti načrt fizičnega varovanja, ki mora vsebovati vsebinske elemente, kot izhaja iz 10. člena Uredbe o obveznem organiziranju varovanja (Uradni list RS, št. 80/12).</w:t>
      </w:r>
    </w:p>
    <w:p w14:paraId="2ED259B5" w14:textId="77777777" w:rsidR="00C254E7" w:rsidRPr="00BB35D0" w:rsidRDefault="00C254E7" w:rsidP="00C254E7">
      <w:pPr>
        <w:jc w:val="both"/>
        <w:rPr>
          <w:rFonts w:cs="Arial"/>
          <w:bCs/>
          <w:szCs w:val="22"/>
        </w:rPr>
      </w:pPr>
    </w:p>
    <w:p w14:paraId="56C83C62" w14:textId="744E79A2" w:rsidR="00C254E7" w:rsidRPr="00BB35D0" w:rsidRDefault="00C254E7" w:rsidP="00C254E7">
      <w:pPr>
        <w:jc w:val="both"/>
        <w:rPr>
          <w:rFonts w:cs="Arial"/>
          <w:bCs/>
          <w:szCs w:val="22"/>
        </w:rPr>
      </w:pPr>
      <w:r w:rsidRPr="00BB35D0">
        <w:rPr>
          <w:rFonts w:cs="Arial"/>
          <w:bCs/>
          <w:szCs w:val="22"/>
        </w:rPr>
        <w:t xml:space="preserve">Izbrani ponudnik bo moral v roku 15 koledarskih dni od podpisa pogodbe naročniku predložiti načrt požarnega varovanja v skladu z 12. členom Pravilnika o požarnem varovanju (Uradni list RS, št. </w:t>
      </w:r>
      <w:r w:rsidR="00A565EB" w:rsidRPr="00BB35D0">
        <w:rPr>
          <w:rFonts w:cs="Arial"/>
          <w:bCs/>
          <w:szCs w:val="22"/>
        </w:rPr>
        <w:t>107/07, 92/10 in 20/22</w:t>
      </w:r>
      <w:r w:rsidRPr="00BB35D0">
        <w:rPr>
          <w:rFonts w:cs="Arial"/>
          <w:bCs/>
          <w:szCs w:val="22"/>
        </w:rPr>
        <w:t xml:space="preserve">). </w:t>
      </w:r>
    </w:p>
    <w:p w14:paraId="1B2F82E8" w14:textId="77777777" w:rsidR="0046413C" w:rsidRPr="00BB35D0" w:rsidRDefault="0046413C" w:rsidP="00EA2879">
      <w:pPr>
        <w:jc w:val="both"/>
        <w:rPr>
          <w:rFonts w:cs="Arial"/>
          <w:b/>
          <w:bCs/>
          <w:szCs w:val="22"/>
        </w:rPr>
      </w:pPr>
    </w:p>
    <w:p w14:paraId="7E605E46" w14:textId="5840175A" w:rsidR="00BD2FA5" w:rsidRPr="009E383C" w:rsidRDefault="00BD2FA5" w:rsidP="00BD2FA5">
      <w:pPr>
        <w:jc w:val="both"/>
        <w:rPr>
          <w:rFonts w:cs="Arial"/>
          <w:b/>
          <w:sz w:val="24"/>
        </w:rPr>
      </w:pPr>
      <w:r w:rsidRPr="00BB35D0">
        <w:rPr>
          <w:rFonts w:cs="Arial"/>
          <w:b/>
          <w:szCs w:val="22"/>
        </w:rPr>
        <w:t>Pred oddajo ponudbe si lahko ponudnik</w:t>
      </w:r>
      <w:r w:rsidR="00BB35D0" w:rsidRPr="00BB35D0">
        <w:rPr>
          <w:rFonts w:cs="Arial"/>
          <w:b/>
          <w:szCs w:val="22"/>
        </w:rPr>
        <w:t>i</w:t>
      </w:r>
      <w:r w:rsidRPr="00BB35D0">
        <w:rPr>
          <w:rFonts w:cs="Arial"/>
          <w:b/>
          <w:szCs w:val="22"/>
        </w:rPr>
        <w:t xml:space="preserve"> ogleda</w:t>
      </w:r>
      <w:r w:rsidR="00BB35D0" w:rsidRPr="00BB35D0">
        <w:rPr>
          <w:rFonts w:cs="Arial"/>
          <w:b/>
          <w:szCs w:val="22"/>
        </w:rPr>
        <w:t>jo</w:t>
      </w:r>
      <w:r w:rsidRPr="00BB35D0">
        <w:rPr>
          <w:rFonts w:cs="Arial"/>
          <w:b/>
          <w:szCs w:val="22"/>
        </w:rPr>
        <w:t xml:space="preserve"> poslovn</w:t>
      </w:r>
      <w:r w:rsidR="00BB35D0" w:rsidRPr="00BB35D0">
        <w:rPr>
          <w:rFonts w:cs="Arial"/>
          <w:b/>
          <w:szCs w:val="22"/>
        </w:rPr>
        <w:t>e</w:t>
      </w:r>
      <w:r w:rsidRPr="00BB35D0">
        <w:rPr>
          <w:rFonts w:cs="Arial"/>
          <w:b/>
          <w:szCs w:val="22"/>
        </w:rPr>
        <w:t xml:space="preserve"> stavb</w:t>
      </w:r>
      <w:r w:rsidR="00BB35D0" w:rsidRPr="00BB35D0">
        <w:rPr>
          <w:rFonts w:cs="Arial"/>
          <w:b/>
          <w:szCs w:val="22"/>
        </w:rPr>
        <w:t>e</w:t>
      </w:r>
      <w:r w:rsidRPr="00BB35D0">
        <w:rPr>
          <w:rFonts w:cs="Arial"/>
          <w:b/>
          <w:szCs w:val="22"/>
        </w:rPr>
        <w:t>, ki so predmet varovanja po predhodni najavi</w:t>
      </w:r>
      <w:r w:rsidR="00D966A7">
        <w:rPr>
          <w:rFonts w:cs="Arial"/>
          <w:b/>
          <w:szCs w:val="22"/>
        </w:rPr>
        <w:t xml:space="preserve"> in dogovoru z naročnikom</w:t>
      </w:r>
      <w:r w:rsidRPr="00BB35D0">
        <w:rPr>
          <w:rFonts w:cs="Arial"/>
          <w:b/>
          <w:szCs w:val="22"/>
        </w:rPr>
        <w:t xml:space="preserve"> na e-naslov </w:t>
      </w:r>
      <w:hyperlink r:id="rId12" w:history="1">
        <w:r w:rsidRPr="00BB35D0">
          <w:rPr>
            <w:rStyle w:val="Hiperpovezava"/>
            <w:rFonts w:cs="Arial"/>
            <w:b/>
            <w:szCs w:val="22"/>
          </w:rPr>
          <w:t>dekanat@fe.uni-lj.si</w:t>
        </w:r>
      </w:hyperlink>
      <w:r w:rsidR="00D966A7">
        <w:rPr>
          <w:rFonts w:cs="Arial"/>
          <w:b/>
          <w:szCs w:val="22"/>
        </w:rPr>
        <w:t>.</w:t>
      </w:r>
    </w:p>
    <w:p w14:paraId="7831A91E" w14:textId="77777777" w:rsidR="00AC3827" w:rsidRPr="009E383C" w:rsidRDefault="00AC3827" w:rsidP="00EA2879">
      <w:pPr>
        <w:jc w:val="both"/>
        <w:rPr>
          <w:rFonts w:cs="Arial"/>
          <w:b/>
          <w:bCs/>
          <w:sz w:val="24"/>
        </w:rPr>
      </w:pPr>
    </w:p>
    <w:p w14:paraId="68610466" w14:textId="77777777" w:rsidR="00AC3827" w:rsidRPr="009E383C" w:rsidRDefault="00AC3827" w:rsidP="00EA2879">
      <w:pPr>
        <w:jc w:val="both"/>
        <w:rPr>
          <w:rFonts w:cs="Arial"/>
          <w:b/>
          <w:bCs/>
          <w:sz w:val="24"/>
        </w:rPr>
      </w:pPr>
    </w:p>
    <w:p w14:paraId="42E02D3A" w14:textId="43E0121D" w:rsidR="00BE1A92" w:rsidRPr="009E383C" w:rsidRDefault="00C63CCF" w:rsidP="003E689D">
      <w:pPr>
        <w:pStyle w:val="2Naslov"/>
      </w:pPr>
      <w:bookmarkStart w:id="6" w:name="_Toc513628518"/>
      <w:r w:rsidRPr="009E383C">
        <w:t xml:space="preserve">3. </w:t>
      </w:r>
      <w:r w:rsidR="003D16F1" w:rsidRPr="009E383C">
        <w:t>PONUDBA</w:t>
      </w:r>
      <w:bookmarkStart w:id="7" w:name="_Toc513628519"/>
      <w:bookmarkEnd w:id="6"/>
    </w:p>
    <w:p w14:paraId="0623C5AB" w14:textId="77777777" w:rsidR="00DD21F2" w:rsidRPr="009E383C" w:rsidRDefault="00DD21F2" w:rsidP="00DD21F2">
      <w:pPr>
        <w:rPr>
          <w:rFonts w:cs="Arial"/>
          <w:lang w:val="sv-SE"/>
        </w:rPr>
      </w:pPr>
    </w:p>
    <w:p w14:paraId="0D5EC263" w14:textId="22D33F6B" w:rsidR="003D16F1" w:rsidRPr="009E383C" w:rsidRDefault="00BE1A92" w:rsidP="003E689D">
      <w:pPr>
        <w:pStyle w:val="2Naslov"/>
      </w:pPr>
      <w:r w:rsidRPr="009E383C">
        <w:t xml:space="preserve">3.1. </w:t>
      </w:r>
      <w:r w:rsidR="003D16F1" w:rsidRPr="009E383C">
        <w:t>ROK IN NAČIN PREDLOŽITVE PONUDB</w:t>
      </w:r>
      <w:bookmarkEnd w:id="7"/>
      <w:r w:rsidR="003D16F1" w:rsidRPr="009E383C">
        <w:t xml:space="preserve"> </w:t>
      </w:r>
    </w:p>
    <w:p w14:paraId="07540970" w14:textId="77777777" w:rsidR="003D16F1" w:rsidRPr="009E383C" w:rsidRDefault="003D16F1" w:rsidP="003D16F1">
      <w:pPr>
        <w:pStyle w:val="Odstavekseznama"/>
        <w:ind w:left="360"/>
        <w:rPr>
          <w:rFonts w:cs="Arial"/>
          <w:sz w:val="24"/>
          <w:lang w:val="sv-SE"/>
        </w:rPr>
      </w:pPr>
    </w:p>
    <w:p w14:paraId="2F01776B" w14:textId="77777777" w:rsidR="008063A6" w:rsidRPr="00BB35D0" w:rsidRDefault="008063A6" w:rsidP="008063A6">
      <w:pPr>
        <w:jc w:val="both"/>
        <w:rPr>
          <w:rFonts w:cs="Arial"/>
          <w:szCs w:val="22"/>
        </w:rPr>
      </w:pPr>
      <w:r w:rsidRPr="00BB35D0">
        <w:rPr>
          <w:rFonts w:cs="Arial"/>
          <w:szCs w:val="22"/>
        </w:rPr>
        <w:t xml:space="preserve">Ponudniki morajo ponudbe predložiti v informacijski sistem e-JN na spletnem naslovu </w:t>
      </w:r>
      <w:hyperlink r:id="rId13" w:history="1">
        <w:r w:rsidRPr="00BB35D0">
          <w:rPr>
            <w:rStyle w:val="Hiperpovezava"/>
            <w:rFonts w:cs="Arial"/>
            <w:szCs w:val="22"/>
          </w:rPr>
          <w:t>https://ejn.gov.si/eJN2</w:t>
        </w:r>
      </w:hyperlink>
      <w:r w:rsidRPr="00BB35D0">
        <w:rPr>
          <w:rFonts w:cs="Arial"/>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BB35D0">
          <w:rPr>
            <w:rStyle w:val="Hiperpovezava"/>
            <w:rFonts w:cs="Arial"/>
            <w:szCs w:val="22"/>
          </w:rPr>
          <w:t>https://ejn.gov.si/eJN2</w:t>
        </w:r>
      </w:hyperlink>
      <w:r w:rsidRPr="00BB35D0">
        <w:rPr>
          <w:rFonts w:cs="Arial"/>
          <w:szCs w:val="22"/>
        </w:rPr>
        <w:t xml:space="preserve">. Ponudnik se mora pred oddajo ponudbe registrirati na spletnem naslovu </w:t>
      </w:r>
      <w:hyperlink r:id="rId15" w:history="1">
        <w:r w:rsidRPr="00BB35D0">
          <w:rPr>
            <w:rStyle w:val="Hiperpovezava"/>
            <w:rFonts w:cs="Arial"/>
            <w:szCs w:val="22"/>
          </w:rPr>
          <w:t>https://ejn.gov.si/eJN2</w:t>
        </w:r>
      </w:hyperlink>
      <w:r w:rsidRPr="00BB35D0">
        <w:rPr>
          <w:rFonts w:cs="Arial"/>
          <w:szCs w:val="22"/>
        </w:rPr>
        <w:t xml:space="preserve">, v skladu z Navodili za uporabo e-JN. Če je ponudnik že registriran v informacijski sistem e-JN, se v aplikacijo prijavi na istem naslovu. </w:t>
      </w:r>
    </w:p>
    <w:p w14:paraId="664F201B" w14:textId="77777777" w:rsidR="008063A6" w:rsidRPr="00BB35D0" w:rsidRDefault="008063A6" w:rsidP="008063A6">
      <w:pPr>
        <w:pStyle w:val="Pripombabesedilo"/>
        <w:jc w:val="both"/>
        <w:rPr>
          <w:rFonts w:cs="Arial"/>
          <w:b/>
          <w:i/>
          <w:sz w:val="22"/>
          <w:szCs w:val="22"/>
          <w:u w:val="single"/>
        </w:rPr>
      </w:pPr>
    </w:p>
    <w:p w14:paraId="048F9CA8" w14:textId="77777777" w:rsidR="008063A6" w:rsidRPr="00BB35D0" w:rsidRDefault="008063A6" w:rsidP="008063A6">
      <w:pPr>
        <w:pStyle w:val="Pripombabesedilo"/>
        <w:jc w:val="both"/>
        <w:rPr>
          <w:rFonts w:cs="Arial"/>
          <w:b/>
          <w:i/>
          <w:sz w:val="22"/>
          <w:szCs w:val="22"/>
        </w:rPr>
      </w:pPr>
      <w:r w:rsidRPr="00BB35D0">
        <w:rPr>
          <w:rFonts w:cs="Arial"/>
          <w:b/>
          <w:i/>
          <w:sz w:val="22"/>
          <w:szCs w:val="22"/>
          <w:u w:val="single"/>
        </w:rPr>
        <w:t>Za tuje ponudnike:</w:t>
      </w:r>
      <w:r w:rsidRPr="00BB35D0">
        <w:rPr>
          <w:rFonts w:cs="Arial"/>
          <w:b/>
          <w:i/>
          <w:sz w:val="22"/>
          <w:szCs w:val="22"/>
        </w:rPr>
        <w:t xml:space="preserve"> </w:t>
      </w:r>
    </w:p>
    <w:p w14:paraId="14797B47" w14:textId="77777777" w:rsidR="008063A6" w:rsidRPr="00BB35D0" w:rsidRDefault="008063A6" w:rsidP="008063A6">
      <w:pPr>
        <w:pStyle w:val="Pripombabesedilo"/>
        <w:jc w:val="both"/>
        <w:rPr>
          <w:rFonts w:cs="Arial"/>
          <w:sz w:val="22"/>
          <w:szCs w:val="22"/>
        </w:rPr>
      </w:pPr>
      <w:r w:rsidRPr="00BB35D0">
        <w:rPr>
          <w:rFonts w:cs="Arial"/>
          <w:sz w:val="22"/>
          <w:szCs w:val="22"/>
        </w:rPr>
        <w:t xml:space="preserve">Ponudniki morajo ponudbe predložiti v informacijski sistem e-JN na spletnem naslovu </w:t>
      </w:r>
      <w:hyperlink r:id="rId16" w:history="1">
        <w:r w:rsidRPr="00BB35D0">
          <w:rPr>
            <w:rStyle w:val="Hiperpovezava"/>
            <w:rFonts w:cs="Arial"/>
            <w:sz w:val="22"/>
            <w:szCs w:val="22"/>
          </w:rPr>
          <w:t>https://ejn.gov.si/ponudba/pages/aktualno/vstopna_stran.xhtml</w:t>
        </w:r>
      </w:hyperlink>
      <w:r w:rsidRPr="00BB35D0">
        <w:rPr>
          <w:rFonts w:cs="Arial"/>
          <w:sz w:val="22"/>
          <w:szCs w:val="22"/>
        </w:rPr>
        <w:t>, v skladu z dokumentom Navodila za uporabo informacijskega sistema za uporabo funkcionalnosti elektronske oddaje ponudb e-JN: PONUDNIKI, ki je del te razpisne dokumentacije in objavljen na spletnem naslovu:</w:t>
      </w:r>
    </w:p>
    <w:p w14:paraId="137B06A5" w14:textId="77777777" w:rsidR="008063A6" w:rsidRPr="00BB35D0" w:rsidRDefault="008063A6" w:rsidP="008063A6">
      <w:pPr>
        <w:pStyle w:val="Odstavekseznama"/>
        <w:ind w:left="0"/>
        <w:jc w:val="both"/>
        <w:rPr>
          <w:rFonts w:cs="Arial"/>
          <w:szCs w:val="22"/>
        </w:rPr>
      </w:pPr>
      <w:r w:rsidRPr="00BB35D0">
        <w:rPr>
          <w:rStyle w:val="Hiperpovezava"/>
          <w:rFonts w:cs="Arial"/>
          <w:szCs w:val="22"/>
        </w:rPr>
        <w:t>https://ejn.gov.si/documents/10193/191051/ejn_EO_instructions.pdf</w:t>
      </w:r>
      <w:r w:rsidRPr="00BB35D0">
        <w:rPr>
          <w:rFonts w:cs="Arial"/>
          <w:szCs w:val="22"/>
        </w:rPr>
        <w:t>.</w:t>
      </w:r>
    </w:p>
    <w:p w14:paraId="71BAB617" w14:textId="77777777" w:rsidR="008063A6" w:rsidRPr="00BB35D0" w:rsidRDefault="008063A6" w:rsidP="008063A6">
      <w:pPr>
        <w:pStyle w:val="Odstavekseznama"/>
        <w:ind w:left="0"/>
        <w:jc w:val="both"/>
        <w:rPr>
          <w:rFonts w:cs="Arial"/>
          <w:szCs w:val="22"/>
        </w:rPr>
      </w:pPr>
    </w:p>
    <w:p w14:paraId="22E87B81" w14:textId="50FF2901" w:rsidR="008063A6" w:rsidRPr="00BB35D0" w:rsidRDefault="008063A6" w:rsidP="008063A6">
      <w:pPr>
        <w:pStyle w:val="Odstavekseznama"/>
        <w:ind w:left="0"/>
        <w:jc w:val="both"/>
        <w:rPr>
          <w:rFonts w:cs="Arial"/>
          <w:szCs w:val="22"/>
        </w:rPr>
      </w:pPr>
      <w:r w:rsidRPr="00BB35D0">
        <w:rPr>
          <w:rFonts w:cs="Arial"/>
          <w:szCs w:val="22"/>
        </w:rPr>
        <w:t xml:space="preserve">Ponudba se šteje za pravočasno oddano, če jo naročnik prejme preko sistema e-JN https://ejn.gov.si/eJN2 </w:t>
      </w:r>
      <w:r w:rsidRPr="00BB35D0">
        <w:rPr>
          <w:rFonts w:cs="Arial"/>
          <w:b/>
          <w:szCs w:val="22"/>
        </w:rPr>
        <w:t xml:space="preserve">najkasneje do </w:t>
      </w:r>
      <w:r w:rsidR="00D966A7">
        <w:rPr>
          <w:rFonts w:cs="Arial"/>
          <w:b/>
          <w:szCs w:val="22"/>
        </w:rPr>
        <w:t>13</w:t>
      </w:r>
      <w:r w:rsidR="00A156E7" w:rsidRPr="00BB35D0">
        <w:rPr>
          <w:rFonts w:cs="Arial"/>
          <w:b/>
          <w:szCs w:val="22"/>
        </w:rPr>
        <w:t xml:space="preserve">. </w:t>
      </w:r>
      <w:r w:rsidR="00BB35D0">
        <w:rPr>
          <w:rFonts w:cs="Arial"/>
          <w:b/>
          <w:szCs w:val="22"/>
        </w:rPr>
        <w:t>4</w:t>
      </w:r>
      <w:r w:rsidRPr="00BB35D0">
        <w:rPr>
          <w:rFonts w:cs="Arial"/>
          <w:b/>
          <w:szCs w:val="22"/>
        </w:rPr>
        <w:t>. 202</w:t>
      </w:r>
      <w:r w:rsidR="00BB35D0">
        <w:rPr>
          <w:rFonts w:cs="Arial"/>
          <w:b/>
          <w:szCs w:val="22"/>
        </w:rPr>
        <w:t>6</w:t>
      </w:r>
      <w:r w:rsidRPr="00BB35D0">
        <w:rPr>
          <w:rFonts w:cs="Arial"/>
          <w:b/>
          <w:szCs w:val="22"/>
        </w:rPr>
        <w:t xml:space="preserve"> do </w:t>
      </w:r>
      <w:r w:rsidR="00BB35D0">
        <w:rPr>
          <w:rFonts w:cs="Arial"/>
          <w:b/>
          <w:szCs w:val="22"/>
        </w:rPr>
        <w:t>9</w:t>
      </w:r>
      <w:r w:rsidRPr="00BB35D0">
        <w:rPr>
          <w:rFonts w:cs="Arial"/>
          <w:b/>
          <w:szCs w:val="22"/>
        </w:rPr>
        <w:t>:00</w:t>
      </w:r>
      <w:r w:rsidRPr="00BB35D0">
        <w:rPr>
          <w:rFonts w:cs="Arial"/>
          <w:szCs w:val="22"/>
        </w:rPr>
        <w:t xml:space="preserve"> </w:t>
      </w:r>
      <w:r w:rsidRPr="00BB35D0">
        <w:rPr>
          <w:rFonts w:cs="Arial"/>
          <w:b/>
          <w:szCs w:val="22"/>
        </w:rPr>
        <w:t>ure</w:t>
      </w:r>
      <w:r w:rsidRPr="00BB35D0">
        <w:rPr>
          <w:rFonts w:cs="Arial"/>
          <w:szCs w:val="22"/>
        </w:rPr>
        <w:t>. Za oddano ponudbo se šteje ponudba, ki je v informacijskem sistemu e-JN označena s statusom »ODDANO«.</w:t>
      </w:r>
    </w:p>
    <w:p w14:paraId="4BD6D41C" w14:textId="77777777" w:rsidR="008063A6" w:rsidRPr="00BB35D0" w:rsidRDefault="008063A6" w:rsidP="008063A6">
      <w:pPr>
        <w:jc w:val="both"/>
        <w:rPr>
          <w:rFonts w:cs="Arial"/>
          <w:szCs w:val="22"/>
        </w:rPr>
      </w:pPr>
    </w:p>
    <w:p w14:paraId="0B94249F" w14:textId="77777777" w:rsidR="008063A6" w:rsidRPr="00BB35D0" w:rsidRDefault="008063A6" w:rsidP="008063A6">
      <w:pPr>
        <w:pStyle w:val="Odstavekseznama"/>
        <w:ind w:left="0"/>
        <w:jc w:val="both"/>
        <w:rPr>
          <w:rFonts w:cs="Arial"/>
          <w:szCs w:val="22"/>
        </w:rPr>
      </w:pPr>
      <w:r w:rsidRPr="00BB35D0">
        <w:rPr>
          <w:rFonts w:cs="Arial"/>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D4D9132" w14:textId="77777777" w:rsidR="008063A6" w:rsidRPr="00BB35D0" w:rsidRDefault="008063A6" w:rsidP="008063A6">
      <w:pPr>
        <w:pStyle w:val="Odstavekseznama"/>
        <w:ind w:left="0"/>
        <w:jc w:val="both"/>
        <w:rPr>
          <w:rFonts w:cs="Arial"/>
          <w:szCs w:val="22"/>
        </w:rPr>
      </w:pPr>
    </w:p>
    <w:p w14:paraId="33C8162A" w14:textId="77777777" w:rsidR="008063A6" w:rsidRPr="00BB35D0" w:rsidRDefault="008063A6" w:rsidP="008063A6">
      <w:pPr>
        <w:pStyle w:val="Odstavekseznama"/>
        <w:ind w:left="0"/>
        <w:jc w:val="both"/>
        <w:rPr>
          <w:rFonts w:cs="Arial"/>
          <w:szCs w:val="22"/>
        </w:rPr>
      </w:pPr>
      <w:r w:rsidRPr="00BB35D0">
        <w:rPr>
          <w:rFonts w:cs="Arial"/>
          <w:szCs w:val="22"/>
        </w:rPr>
        <w:t>Po preteku roka za predložitev ponudb ponudbe ne bo več mogoče oddati.</w:t>
      </w:r>
    </w:p>
    <w:p w14:paraId="71D2C75D" w14:textId="22954496" w:rsidR="00804A45" w:rsidRPr="009E383C" w:rsidRDefault="00804A45" w:rsidP="003D16F1">
      <w:pPr>
        <w:pStyle w:val="Odstavekseznama"/>
        <w:ind w:left="0"/>
        <w:jc w:val="both"/>
        <w:rPr>
          <w:rFonts w:cs="Arial"/>
          <w:sz w:val="24"/>
          <w:lang w:val="sv-SE"/>
        </w:rPr>
      </w:pPr>
    </w:p>
    <w:p w14:paraId="43B2E7D9" w14:textId="77777777" w:rsidR="00FC0356" w:rsidRPr="009E383C" w:rsidRDefault="00FC0356" w:rsidP="003D16F1">
      <w:pPr>
        <w:pStyle w:val="Odstavekseznama"/>
        <w:ind w:left="0"/>
        <w:jc w:val="both"/>
        <w:rPr>
          <w:rFonts w:cs="Arial"/>
          <w:sz w:val="24"/>
          <w:lang w:val="sv-SE"/>
        </w:rPr>
      </w:pPr>
    </w:p>
    <w:p w14:paraId="3578559C" w14:textId="77777777" w:rsidR="003D16F1" w:rsidRPr="009E383C" w:rsidRDefault="003D16F1" w:rsidP="007C4C27">
      <w:pPr>
        <w:pStyle w:val="Odstavekseznama"/>
        <w:keepNext/>
        <w:keepLines/>
        <w:numPr>
          <w:ilvl w:val="1"/>
          <w:numId w:val="10"/>
        </w:numPr>
        <w:spacing w:before="200" w:after="200"/>
        <w:contextualSpacing w:val="0"/>
        <w:jc w:val="both"/>
        <w:outlineLvl w:val="2"/>
        <w:rPr>
          <w:rFonts w:eastAsiaTheme="minorHAnsi" w:cs="Arial"/>
          <w:b/>
          <w:vanish/>
          <w:sz w:val="24"/>
          <w:lang w:val="sv-SE" w:eastAsia="en-US"/>
        </w:rPr>
      </w:pPr>
      <w:bookmarkStart w:id="8" w:name="_Toc513628520"/>
      <w:bookmarkStart w:id="9" w:name="_Toc513628523"/>
      <w:bookmarkStart w:id="10" w:name="_Toc513628524"/>
      <w:bookmarkEnd w:id="8"/>
      <w:bookmarkEnd w:id="9"/>
      <w:bookmarkEnd w:id="10"/>
    </w:p>
    <w:p w14:paraId="64791A63" w14:textId="69D75910" w:rsidR="003D16F1" w:rsidRPr="009E383C" w:rsidRDefault="00C63CCF" w:rsidP="003E689D">
      <w:pPr>
        <w:pStyle w:val="2Naslov"/>
      </w:pPr>
      <w:bookmarkStart w:id="11" w:name="_Toc513628525"/>
      <w:r w:rsidRPr="009E383C">
        <w:t xml:space="preserve">3.2. </w:t>
      </w:r>
      <w:r w:rsidR="003D16F1" w:rsidRPr="009E383C">
        <w:t>INFORMACIJE V ZVEZI Z ODPIRANJEM PONUDB</w:t>
      </w:r>
      <w:bookmarkEnd w:id="11"/>
    </w:p>
    <w:p w14:paraId="14F62434" w14:textId="77777777" w:rsidR="003D16F1" w:rsidRPr="009E383C" w:rsidRDefault="003D16F1" w:rsidP="003D16F1">
      <w:pPr>
        <w:pStyle w:val="Odstavekseznama"/>
        <w:ind w:left="792"/>
        <w:jc w:val="both"/>
        <w:rPr>
          <w:rFonts w:cs="Arial"/>
          <w:b/>
          <w:sz w:val="24"/>
          <w:lang w:val="sv-SE"/>
        </w:rPr>
      </w:pPr>
    </w:p>
    <w:p w14:paraId="4D3F3E7B" w14:textId="7C8DA970" w:rsidR="008063A6" w:rsidRPr="00BB35D0" w:rsidRDefault="008063A6" w:rsidP="008063A6">
      <w:pPr>
        <w:jc w:val="both"/>
        <w:rPr>
          <w:rFonts w:cs="Arial"/>
          <w:szCs w:val="22"/>
        </w:rPr>
      </w:pPr>
      <w:bookmarkStart w:id="12" w:name="_Toc513628526"/>
      <w:r w:rsidRPr="00BB35D0">
        <w:rPr>
          <w:rFonts w:cs="Arial"/>
          <w:szCs w:val="22"/>
        </w:rPr>
        <w:t xml:space="preserve">Odpiranje ponudb bo potekalo avtomatično v informacijskem sistemu e-JN </w:t>
      </w:r>
      <w:r w:rsidRPr="00BB35D0">
        <w:rPr>
          <w:rFonts w:cs="Arial"/>
          <w:b/>
          <w:szCs w:val="22"/>
        </w:rPr>
        <w:t xml:space="preserve">dne </w:t>
      </w:r>
      <w:r w:rsidR="00D966A7">
        <w:rPr>
          <w:rFonts w:cs="Arial"/>
          <w:b/>
          <w:szCs w:val="22"/>
        </w:rPr>
        <w:t>13</w:t>
      </w:r>
      <w:r w:rsidR="00A156E7" w:rsidRPr="00BB35D0">
        <w:rPr>
          <w:rFonts w:cs="Arial"/>
          <w:b/>
          <w:szCs w:val="22"/>
        </w:rPr>
        <w:t xml:space="preserve">. </w:t>
      </w:r>
      <w:r w:rsidR="00BB35D0">
        <w:rPr>
          <w:rFonts w:cs="Arial"/>
          <w:b/>
          <w:szCs w:val="22"/>
        </w:rPr>
        <w:t>4</w:t>
      </w:r>
      <w:r w:rsidRPr="00BB35D0">
        <w:rPr>
          <w:rFonts w:cs="Arial"/>
          <w:b/>
          <w:szCs w:val="22"/>
        </w:rPr>
        <w:t>. 202</w:t>
      </w:r>
      <w:r w:rsidR="00BB35D0">
        <w:rPr>
          <w:rFonts w:cs="Arial"/>
          <w:b/>
          <w:szCs w:val="22"/>
        </w:rPr>
        <w:t>6</w:t>
      </w:r>
      <w:r w:rsidRPr="00BB35D0">
        <w:rPr>
          <w:rFonts w:cs="Arial"/>
          <w:b/>
          <w:szCs w:val="22"/>
        </w:rPr>
        <w:t xml:space="preserve"> in se bo začelo ob 10:00 uri na spletnem naslovu</w:t>
      </w:r>
      <w:r w:rsidRPr="00BB35D0">
        <w:rPr>
          <w:rFonts w:cs="Arial"/>
          <w:szCs w:val="22"/>
        </w:rPr>
        <w:t xml:space="preserve"> https://ejn.gov.si/eJN2 (</w:t>
      </w:r>
      <w:hyperlink r:id="rId17" w:history="1">
        <w:r w:rsidRPr="00BB35D0">
          <w:rPr>
            <w:rStyle w:val="Hiperpovezava"/>
            <w:rFonts w:cs="Arial"/>
            <w:szCs w:val="22"/>
          </w:rPr>
          <w:t>https://ejn.gov.si/ponudba/pages/aktualno/vstopna_stran.xhtml</w:t>
        </w:r>
      </w:hyperlink>
      <w:r w:rsidRPr="00BB35D0">
        <w:rPr>
          <w:rFonts w:cs="Arial"/>
          <w:szCs w:val="22"/>
        </w:rPr>
        <w:t xml:space="preserve"> ).</w:t>
      </w:r>
    </w:p>
    <w:p w14:paraId="0E4CDC03" w14:textId="77777777" w:rsidR="008063A6" w:rsidRPr="00BB35D0" w:rsidRDefault="008063A6" w:rsidP="008063A6">
      <w:pPr>
        <w:jc w:val="both"/>
        <w:rPr>
          <w:rFonts w:cs="Arial"/>
          <w:szCs w:val="22"/>
        </w:rPr>
      </w:pPr>
    </w:p>
    <w:p w14:paraId="0DB207CF" w14:textId="2ED28395" w:rsidR="007E2501" w:rsidRPr="00BB35D0" w:rsidRDefault="008063A6" w:rsidP="008063A6">
      <w:pPr>
        <w:jc w:val="both"/>
        <w:rPr>
          <w:rFonts w:cs="Arial"/>
          <w:szCs w:val="22"/>
        </w:rPr>
      </w:pPr>
      <w:r w:rsidRPr="00BB35D0">
        <w:rPr>
          <w:rFonts w:cs="Arial"/>
          <w:szCs w:val="22"/>
        </w:rPr>
        <w:t>Odpiranje poteka tako, da informacijski sistem e-JN samodejno ob uri, ki je določena za javno odpiranje ponudb, prikaže podatke o ponudniku, o variantah, če so bile zahtevane oziroma dovoljene, ter omogoči dostop do .</w:t>
      </w:r>
      <w:proofErr w:type="spellStart"/>
      <w:r w:rsidRPr="00BB35D0">
        <w:rPr>
          <w:rFonts w:cs="Arial"/>
          <w:szCs w:val="22"/>
        </w:rPr>
        <w:t>pdf</w:t>
      </w:r>
      <w:proofErr w:type="spellEnd"/>
      <w:r w:rsidRPr="00BB35D0">
        <w:rPr>
          <w:rFonts w:cs="Arial"/>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D0EBF7F" w14:textId="250CD43F" w:rsidR="008063A6" w:rsidRPr="00BB35D0" w:rsidRDefault="008063A6" w:rsidP="008063A6">
      <w:pPr>
        <w:jc w:val="both"/>
        <w:rPr>
          <w:rFonts w:cs="Arial"/>
          <w:szCs w:val="22"/>
        </w:rPr>
      </w:pPr>
    </w:p>
    <w:p w14:paraId="2E70B84A" w14:textId="77777777" w:rsidR="00DD21F2" w:rsidRPr="009E383C" w:rsidRDefault="00DD21F2" w:rsidP="008063A6">
      <w:pPr>
        <w:jc w:val="both"/>
        <w:rPr>
          <w:rFonts w:cs="Arial"/>
          <w:sz w:val="24"/>
        </w:rPr>
      </w:pPr>
    </w:p>
    <w:p w14:paraId="5AD8E5CC" w14:textId="50149395" w:rsidR="003D16F1" w:rsidRPr="009E383C" w:rsidRDefault="00C63CCF" w:rsidP="003E689D">
      <w:pPr>
        <w:pStyle w:val="2Naslov"/>
      </w:pPr>
      <w:r w:rsidRPr="009E383C">
        <w:t xml:space="preserve">3.3. </w:t>
      </w:r>
      <w:r w:rsidR="003D16F1" w:rsidRPr="009E383C">
        <w:t>PRAVNA PODLAGA</w:t>
      </w:r>
      <w:bookmarkEnd w:id="12"/>
    </w:p>
    <w:p w14:paraId="4DF49A2D" w14:textId="77777777" w:rsidR="003D16F1" w:rsidRPr="009E383C" w:rsidRDefault="003D16F1" w:rsidP="003D16F1">
      <w:pPr>
        <w:jc w:val="both"/>
        <w:rPr>
          <w:rFonts w:cs="Arial"/>
          <w:sz w:val="24"/>
          <w:lang w:val="sv-SE"/>
        </w:rPr>
      </w:pPr>
    </w:p>
    <w:p w14:paraId="75FABCD3" w14:textId="77777777" w:rsidR="008A21FD" w:rsidRPr="008A21FD" w:rsidRDefault="008A21FD" w:rsidP="008A21FD">
      <w:pPr>
        <w:jc w:val="both"/>
        <w:rPr>
          <w:rFonts w:cs="Arial"/>
          <w:szCs w:val="22"/>
        </w:rPr>
      </w:pPr>
      <w:r w:rsidRPr="008A21FD">
        <w:rPr>
          <w:rFonts w:cs="Arial"/>
          <w:szCs w:val="22"/>
        </w:rPr>
        <w:t>Zakonske osnove za javno naročilo predstavljajo:</w:t>
      </w:r>
    </w:p>
    <w:p w14:paraId="2F2AEAB5" w14:textId="77777777" w:rsidR="008A21FD" w:rsidRPr="008A21FD" w:rsidRDefault="008A21FD" w:rsidP="008A21FD">
      <w:pPr>
        <w:pStyle w:val="Odstavekseznama"/>
        <w:numPr>
          <w:ilvl w:val="0"/>
          <w:numId w:val="2"/>
        </w:numPr>
        <w:jc w:val="both"/>
        <w:rPr>
          <w:rFonts w:cs="Arial"/>
          <w:szCs w:val="22"/>
        </w:rPr>
      </w:pPr>
      <w:r w:rsidRPr="008A21FD">
        <w:rPr>
          <w:rFonts w:cs="Arial"/>
          <w:szCs w:val="22"/>
        </w:rPr>
        <w:t>Zakon o javnem naročanju (Uradni list RS, št. 91/15, 14/18, 121/21, 10/22, 74/22 – odl. US, 100/22 – ZNUZSZS, 28/23, 88/23 – ZOPNN-F in 83/25 – ZOUL);</w:t>
      </w:r>
    </w:p>
    <w:p w14:paraId="1C7AE591" w14:textId="77777777" w:rsidR="008A21FD" w:rsidRPr="008A21FD" w:rsidRDefault="008A21FD" w:rsidP="008A21FD">
      <w:pPr>
        <w:pStyle w:val="Odstavekseznama"/>
        <w:numPr>
          <w:ilvl w:val="0"/>
          <w:numId w:val="2"/>
        </w:numPr>
        <w:jc w:val="both"/>
        <w:rPr>
          <w:rFonts w:cs="Arial"/>
          <w:szCs w:val="22"/>
        </w:rPr>
      </w:pPr>
      <w:r w:rsidRPr="008A21FD">
        <w:rPr>
          <w:rFonts w:cs="Arial"/>
          <w:szCs w:val="22"/>
        </w:rPr>
        <w:t>Zakon o pravnem varstvu v postopkih javnega naročanja (Uradni list RS, št. 43/11, 60/11 – ZTP-D, 63/13, 90/14 – ZDU-1I, 60/17, 72/19 in 83/25 – ZOUL);</w:t>
      </w:r>
    </w:p>
    <w:p w14:paraId="31C5ADEA" w14:textId="77777777" w:rsidR="008A21FD" w:rsidRPr="008A21FD" w:rsidRDefault="008A21FD" w:rsidP="008A21FD">
      <w:pPr>
        <w:pStyle w:val="Odstavekseznama"/>
        <w:numPr>
          <w:ilvl w:val="0"/>
          <w:numId w:val="2"/>
        </w:numPr>
        <w:jc w:val="both"/>
        <w:rPr>
          <w:rFonts w:cs="Arial"/>
          <w:szCs w:val="22"/>
        </w:rPr>
      </w:pPr>
      <w:r w:rsidRPr="008A21FD">
        <w:rPr>
          <w:rFonts w:cs="Arial"/>
          <w:szCs w:val="22"/>
        </w:rPr>
        <w:t xml:space="preserve">Obligacijski zakonik (Uradni list RS, št. 97/07 – uradno prečiščeno besedilo, 64/16 – odl. US in 20/18 – OROZ631); </w:t>
      </w:r>
    </w:p>
    <w:p w14:paraId="07ADB35E" w14:textId="77777777" w:rsidR="008A21FD" w:rsidRPr="008A21FD" w:rsidRDefault="008A21FD" w:rsidP="008A21FD">
      <w:pPr>
        <w:pStyle w:val="Odstavekseznama"/>
        <w:numPr>
          <w:ilvl w:val="0"/>
          <w:numId w:val="2"/>
        </w:numPr>
        <w:jc w:val="both"/>
        <w:rPr>
          <w:rFonts w:cs="Arial"/>
          <w:szCs w:val="22"/>
        </w:rPr>
      </w:pPr>
      <w:r w:rsidRPr="008A21FD">
        <w:rPr>
          <w:rFonts w:cs="Arial"/>
          <w:szCs w:val="22"/>
        </w:rPr>
        <w:t xml:space="preserve">Zakon o gospodarskih družbah (Uradni list RS, št. 65/09 – uradno prečiščeno besedilo, 33/11, 91/11, 32/12, 57/12, 44/13 – odl. US, 82/13, 55/15, 15/17, 22/19 – </w:t>
      </w:r>
      <w:proofErr w:type="spellStart"/>
      <w:r w:rsidRPr="008A21FD">
        <w:rPr>
          <w:rFonts w:cs="Arial"/>
          <w:szCs w:val="22"/>
        </w:rPr>
        <w:t>ZPosS</w:t>
      </w:r>
      <w:proofErr w:type="spellEnd"/>
      <w:r w:rsidRPr="008A21FD">
        <w:rPr>
          <w:rFonts w:cs="Arial"/>
          <w:szCs w:val="22"/>
        </w:rPr>
        <w:t xml:space="preserve">, 158/20 – </w:t>
      </w:r>
      <w:proofErr w:type="spellStart"/>
      <w:r w:rsidRPr="008A21FD">
        <w:rPr>
          <w:rFonts w:cs="Arial"/>
          <w:szCs w:val="22"/>
        </w:rPr>
        <w:t>ZIntPK</w:t>
      </w:r>
      <w:proofErr w:type="spellEnd"/>
      <w:r w:rsidRPr="008A21FD">
        <w:rPr>
          <w:rFonts w:cs="Arial"/>
          <w:szCs w:val="22"/>
        </w:rPr>
        <w:t xml:space="preserve">-C, 18/21, 18/23 – ZDU-1O, 75/23, 102/24 in 77/25); </w:t>
      </w:r>
    </w:p>
    <w:p w14:paraId="2DC6C9F5" w14:textId="77777777" w:rsidR="008A21FD" w:rsidRPr="008A21FD" w:rsidRDefault="008A21FD" w:rsidP="008A21FD">
      <w:pPr>
        <w:pStyle w:val="Glava"/>
        <w:numPr>
          <w:ilvl w:val="0"/>
          <w:numId w:val="3"/>
        </w:numPr>
        <w:tabs>
          <w:tab w:val="clear" w:pos="4536"/>
          <w:tab w:val="clear" w:pos="9072"/>
        </w:tabs>
        <w:jc w:val="both"/>
        <w:rPr>
          <w:rFonts w:cs="Arial"/>
          <w:szCs w:val="22"/>
        </w:rPr>
      </w:pPr>
      <w:r w:rsidRPr="008A21FD">
        <w:rPr>
          <w:rFonts w:cs="Arial"/>
          <w:szCs w:val="22"/>
        </w:rPr>
        <w:t xml:space="preserve">Zakon o integriteti in preprečevanju korupcije (Uradni list RS, št. 69/11 – uradno prečiščeno besedilo, 158/20, 3/22 – </w:t>
      </w:r>
      <w:proofErr w:type="spellStart"/>
      <w:r w:rsidRPr="008A21FD">
        <w:rPr>
          <w:rFonts w:cs="Arial"/>
          <w:szCs w:val="22"/>
        </w:rPr>
        <w:t>ZDeb</w:t>
      </w:r>
      <w:proofErr w:type="spellEnd"/>
      <w:r w:rsidRPr="008A21FD">
        <w:rPr>
          <w:rFonts w:cs="Arial"/>
          <w:szCs w:val="22"/>
        </w:rPr>
        <w:t xml:space="preserve"> in 16/23 – </w:t>
      </w:r>
      <w:proofErr w:type="spellStart"/>
      <w:r w:rsidRPr="008A21FD">
        <w:rPr>
          <w:rFonts w:cs="Arial"/>
          <w:szCs w:val="22"/>
        </w:rPr>
        <w:t>ZZPri</w:t>
      </w:r>
      <w:proofErr w:type="spellEnd"/>
      <w:r w:rsidRPr="008A21FD">
        <w:rPr>
          <w:rFonts w:cs="Arial"/>
          <w:szCs w:val="22"/>
        </w:rPr>
        <w:t xml:space="preserve">); </w:t>
      </w:r>
    </w:p>
    <w:p w14:paraId="3E3E874F" w14:textId="77777777" w:rsidR="008A21FD" w:rsidRPr="008A21FD" w:rsidRDefault="008A21FD" w:rsidP="008A21FD">
      <w:pPr>
        <w:pStyle w:val="Glava"/>
        <w:numPr>
          <w:ilvl w:val="0"/>
          <w:numId w:val="3"/>
        </w:numPr>
        <w:tabs>
          <w:tab w:val="clear" w:pos="4536"/>
          <w:tab w:val="clear" w:pos="9072"/>
        </w:tabs>
        <w:jc w:val="both"/>
        <w:rPr>
          <w:rFonts w:cs="Arial"/>
          <w:szCs w:val="22"/>
        </w:rPr>
      </w:pPr>
      <w:r w:rsidRPr="008A21FD">
        <w:rPr>
          <w:rFonts w:cs="Arial"/>
          <w:szCs w:val="22"/>
        </w:rPr>
        <w:t xml:space="preserve">Pravilnik o postopkih za izvrševanje proračuna Republike Slovenije (Uradni list RS, št. št. 50/07, 61/08, 99/09 – ZIPRS1011, 3/13, 81/16, 11/22, 96/22, 105/22 – ZZNŠPP, 149/22, 106/23, 88/24, 79/25 in 95/25); </w:t>
      </w:r>
    </w:p>
    <w:p w14:paraId="7FD9AA3A" w14:textId="77777777" w:rsidR="008A21FD" w:rsidRPr="008A21FD" w:rsidRDefault="008A21FD" w:rsidP="008A21FD">
      <w:pPr>
        <w:pStyle w:val="Glava"/>
        <w:numPr>
          <w:ilvl w:val="0"/>
          <w:numId w:val="3"/>
        </w:numPr>
        <w:tabs>
          <w:tab w:val="clear" w:pos="4536"/>
          <w:tab w:val="clear" w:pos="9072"/>
        </w:tabs>
        <w:jc w:val="both"/>
        <w:rPr>
          <w:rFonts w:cs="Arial"/>
          <w:szCs w:val="22"/>
        </w:rPr>
      </w:pPr>
      <w:r w:rsidRPr="008A21FD">
        <w:rPr>
          <w:rFonts w:cs="Arial"/>
          <w:szCs w:val="22"/>
        </w:rPr>
        <w:t xml:space="preserve">Zakon o javnih financah (Uradni list RS, št. 11/11 – uradno prečiščeno besedilo, 14/13 – popr., 101/13, 55/15 – </w:t>
      </w:r>
      <w:proofErr w:type="spellStart"/>
      <w:r w:rsidRPr="008A21FD">
        <w:rPr>
          <w:rFonts w:cs="Arial"/>
          <w:szCs w:val="22"/>
        </w:rPr>
        <w:t>ZFisP</w:t>
      </w:r>
      <w:proofErr w:type="spellEnd"/>
      <w:r w:rsidRPr="008A21FD">
        <w:rPr>
          <w:rFonts w:cs="Arial"/>
          <w:szCs w:val="22"/>
        </w:rPr>
        <w:t>, 96/15 – ZIPRS1617, 13/18, 195/20 – odl. US, 18/23 – ZDU-1O, 76/23, 24/25 – ZFisP-1, 39/25, 85/25 – ZPJS in 112/25);</w:t>
      </w:r>
    </w:p>
    <w:p w14:paraId="5C646CAD" w14:textId="77777777" w:rsidR="008A21FD" w:rsidRPr="008A21FD" w:rsidRDefault="008A21FD" w:rsidP="008A21FD">
      <w:pPr>
        <w:pStyle w:val="Slog1"/>
        <w:numPr>
          <w:ilvl w:val="0"/>
          <w:numId w:val="3"/>
        </w:numPr>
        <w:suppressAutoHyphens w:val="0"/>
        <w:spacing w:line="276" w:lineRule="auto"/>
        <w:ind w:right="397"/>
        <w:jc w:val="both"/>
        <w:rPr>
          <w:rFonts w:ascii="Arial" w:hAnsi="Arial" w:cs="Arial"/>
          <w:sz w:val="22"/>
          <w:szCs w:val="22"/>
        </w:rPr>
      </w:pPr>
      <w:r w:rsidRPr="008A21FD">
        <w:rPr>
          <w:rFonts w:ascii="Arial" w:hAnsi="Arial" w:cs="Arial"/>
          <w:sz w:val="22"/>
          <w:szCs w:val="22"/>
        </w:rPr>
        <w:t>Prepoved dodeljevanja ali nadaljnjega izvajanja kakršnih koli javnih naročil ali koncesijskih pogodb ruskim podjetjem v državah članicah EU (</w:t>
      </w:r>
      <w:hyperlink r:id="rId18" w:history="1">
        <w:r w:rsidRPr="008A21FD">
          <w:rPr>
            <w:rFonts w:ascii="Arial" w:hAnsi="Arial" w:cs="Arial"/>
            <w:sz w:val="22"/>
            <w:szCs w:val="22"/>
          </w:rPr>
          <w:t>Uredba 2022/576 o spremembi Uredbe 833/2014</w:t>
        </w:r>
      </w:hyperlink>
      <w:r w:rsidRPr="008A21FD">
        <w:rPr>
          <w:rFonts w:ascii="Arial" w:hAnsi="Arial" w:cs="Arial"/>
          <w:sz w:val="22"/>
          <w:szCs w:val="22"/>
        </w:rPr>
        <w:t xml:space="preserve"> o omejevalnih ukrepih zaradi delovanja Rusije, ki povzroča destabilizacijo razmer v Ukrajini; čl. 5k)</w:t>
      </w:r>
    </w:p>
    <w:p w14:paraId="05F24E74" w14:textId="5C8E137A" w:rsidR="00D96C03" w:rsidRPr="00D96C03" w:rsidRDefault="008A21FD" w:rsidP="00D96C03">
      <w:pPr>
        <w:pStyle w:val="Odstavekseznama"/>
        <w:numPr>
          <w:ilvl w:val="0"/>
          <w:numId w:val="3"/>
        </w:numPr>
        <w:spacing w:after="100" w:afterAutospacing="1"/>
        <w:ind w:left="113" w:firstLine="0"/>
        <w:jc w:val="both"/>
      </w:pPr>
      <w:r w:rsidRPr="008A21FD">
        <w:rPr>
          <w:rFonts w:cs="Arial"/>
          <w:szCs w:val="22"/>
        </w:rPr>
        <w:t>drugi predpisi in standardi, ki se nanašajo na predmet in izvedbo naročila.</w:t>
      </w:r>
      <w:bookmarkStart w:id="13" w:name="_Toc513628527"/>
    </w:p>
    <w:p w14:paraId="17F28072" w14:textId="288809F2" w:rsidR="003D16F1" w:rsidRPr="009E383C" w:rsidRDefault="00C63CCF" w:rsidP="003E689D">
      <w:pPr>
        <w:pStyle w:val="2Naslov"/>
      </w:pPr>
      <w:r w:rsidRPr="009E383C">
        <w:lastRenderedPageBreak/>
        <w:t xml:space="preserve">3.4 </w:t>
      </w:r>
      <w:r w:rsidR="003D16F1" w:rsidRPr="009E383C">
        <w:t>TEMELJNA PRAVILA ZA DOSTOP, OBVESTILA, POJASNILA IN SPREMEMBE V ZVEZI Z RAZPISNO DOKUMENTACIJO</w:t>
      </w:r>
      <w:bookmarkEnd w:id="13"/>
    </w:p>
    <w:p w14:paraId="4AA4B8AE" w14:textId="77777777" w:rsidR="00D96C03" w:rsidRDefault="00D96C03" w:rsidP="00B1050D">
      <w:pPr>
        <w:pStyle w:val="2Naslov"/>
        <w:jc w:val="both"/>
        <w:rPr>
          <w:b w:val="0"/>
          <w:bCs/>
        </w:rPr>
      </w:pPr>
      <w:bookmarkStart w:id="14" w:name="_Toc513628528"/>
    </w:p>
    <w:p w14:paraId="79C13A4D" w14:textId="45B1A21B" w:rsidR="008063A6" w:rsidRPr="00B1050D" w:rsidRDefault="008063A6" w:rsidP="00B1050D">
      <w:pPr>
        <w:pStyle w:val="2Naslov"/>
        <w:jc w:val="both"/>
        <w:rPr>
          <w:b w:val="0"/>
          <w:bCs/>
        </w:rPr>
      </w:pPr>
      <w:r w:rsidRPr="00B1050D">
        <w:rPr>
          <w:b w:val="0"/>
          <w:bCs/>
        </w:rPr>
        <w:t xml:space="preserve">Razpisno dokumentacijo lahko ponudniki dobijo na spletnih straneh, na naslovu: </w:t>
      </w:r>
      <w:r>
        <w:fldChar w:fldCharType="begin"/>
      </w:r>
      <w:r>
        <w:instrText>HYPERLINK "https://www.enarocanje.si"</w:instrText>
      </w:r>
      <w:r>
        <w:fldChar w:fldCharType="separate"/>
      </w:r>
      <w:r w:rsidRPr="00B1050D">
        <w:rPr>
          <w:rStyle w:val="Hiperpovezava"/>
          <w:b w:val="0"/>
          <w:bCs/>
        </w:rPr>
        <w:t>https://www.enarocanje.si</w:t>
      </w:r>
      <w:r>
        <w:fldChar w:fldCharType="end"/>
      </w:r>
      <w:r w:rsidR="00FA5000" w:rsidRPr="00B1050D">
        <w:rPr>
          <w:b w:val="0"/>
          <w:bCs/>
        </w:rPr>
        <w:t xml:space="preserve">. </w:t>
      </w:r>
      <w:r w:rsidRPr="00B1050D">
        <w:rPr>
          <w:b w:val="0"/>
          <w:bCs/>
        </w:rPr>
        <w:t xml:space="preserve"> Komunikacija s ponudniki o vprašanjih v zvezi z vsebino naročila in v zvezi s pripravo ponudbe poteka izključno preko Portala javnih naročil. Naročnik bo kot pravočasno zahtevo za pojasnilo razpisne dokumentacije oziroma kakršnokoli drugo vprašanje v zvezi s postopkom oddaje naročila štel kot pravočasno, v kolikor bo na portalu javnih naročil zastavljeno najkasneje do vključno </w:t>
      </w:r>
      <w:r w:rsidR="00FA5000" w:rsidRPr="00B1050D">
        <w:rPr>
          <w:b w:val="0"/>
          <w:bCs/>
        </w:rPr>
        <w:t>10</w:t>
      </w:r>
      <w:r w:rsidRPr="00B1050D">
        <w:rPr>
          <w:b w:val="0"/>
          <w:bCs/>
        </w:rPr>
        <w:t xml:space="preserve"> dni pred rokom za oddajo ponudbe. Na zahteve za pojasnila oziroma druga vprašanja v zvezi z naročilom, zastavljena po tem roku, naročnik ne bo odgovarjal.</w:t>
      </w:r>
    </w:p>
    <w:p w14:paraId="04E69715" w14:textId="77777777" w:rsidR="008063A6" w:rsidRPr="00B1050D" w:rsidRDefault="008063A6" w:rsidP="00B1050D">
      <w:pPr>
        <w:pStyle w:val="2Naslov"/>
        <w:jc w:val="both"/>
        <w:rPr>
          <w:b w:val="0"/>
          <w:bCs/>
        </w:rPr>
      </w:pPr>
    </w:p>
    <w:p w14:paraId="3B1716A5" w14:textId="38A7E730" w:rsidR="00C63CCF" w:rsidRPr="00B1050D" w:rsidRDefault="008063A6" w:rsidP="00B1050D">
      <w:pPr>
        <w:pStyle w:val="2Naslov"/>
        <w:jc w:val="both"/>
        <w:rPr>
          <w:b w:val="0"/>
          <w:bCs/>
        </w:rPr>
      </w:pPr>
      <w:r w:rsidRPr="00B1050D">
        <w:rPr>
          <w:b w:val="0"/>
          <w:bCs/>
        </w:rPr>
        <w:t>Naročnik si pridržuje pravico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odpravlja dvoumne navedbe.</w:t>
      </w:r>
    </w:p>
    <w:p w14:paraId="1C5CFF58" w14:textId="77777777" w:rsidR="008063A6" w:rsidRPr="00D664AA" w:rsidRDefault="008063A6" w:rsidP="008063A6">
      <w:pPr>
        <w:rPr>
          <w:rFonts w:cs="Arial"/>
          <w:szCs w:val="22"/>
          <w:lang w:val="sv-SE"/>
        </w:rPr>
      </w:pPr>
    </w:p>
    <w:p w14:paraId="061785F8" w14:textId="7FCC7B86" w:rsidR="003D16F1" w:rsidRPr="00D664AA" w:rsidRDefault="00C63CCF" w:rsidP="003E689D">
      <w:pPr>
        <w:pStyle w:val="2Naslov"/>
      </w:pPr>
      <w:r w:rsidRPr="00D664AA">
        <w:t xml:space="preserve">3.5. </w:t>
      </w:r>
      <w:r w:rsidR="003D16F1" w:rsidRPr="00D664AA">
        <w:t>SODELOVANJE</w:t>
      </w:r>
      <w:bookmarkEnd w:id="14"/>
    </w:p>
    <w:p w14:paraId="4F7B3131" w14:textId="77777777" w:rsidR="003D16F1" w:rsidRPr="00D664AA" w:rsidRDefault="003D16F1" w:rsidP="003D16F1">
      <w:pPr>
        <w:rPr>
          <w:rFonts w:cs="Arial"/>
          <w:b/>
          <w:szCs w:val="22"/>
          <w:lang w:val="sv-SE"/>
        </w:rPr>
      </w:pPr>
    </w:p>
    <w:p w14:paraId="441B042F" w14:textId="77777777" w:rsidR="003D16F1" w:rsidRPr="00D664AA" w:rsidRDefault="003D16F1" w:rsidP="003D16F1">
      <w:pPr>
        <w:jc w:val="both"/>
        <w:rPr>
          <w:rFonts w:cs="Arial"/>
          <w:szCs w:val="22"/>
          <w:lang w:val="sv-SE"/>
        </w:rPr>
      </w:pPr>
      <w:r w:rsidRPr="00D664AA">
        <w:rPr>
          <w:rFonts w:cs="Arial"/>
          <w:szCs w:val="22"/>
          <w:lang w:val="sv-SE"/>
        </w:rPr>
        <w:t xml:space="preserve">Kot ponudnik lahko v tem postopku javnega naročanja nastopa vsaka pravna ali fizična oseba, ki je registrirana za dejavnost, ki je predmet tega javnega naročila, in ima za opravljanje dejavnosti vsa predpisana dovoljenja za izvedbo tega javnega naročila. </w:t>
      </w:r>
    </w:p>
    <w:p w14:paraId="5B7C61AE" w14:textId="77777777" w:rsidR="003D16F1" w:rsidRPr="00D664AA" w:rsidRDefault="003D16F1" w:rsidP="003D16F1">
      <w:pPr>
        <w:jc w:val="both"/>
        <w:rPr>
          <w:rFonts w:cs="Arial"/>
          <w:szCs w:val="22"/>
          <w:lang w:val="sv-SE"/>
        </w:rPr>
      </w:pPr>
    </w:p>
    <w:p w14:paraId="46DF83CF" w14:textId="69A3A3EB" w:rsidR="003D16F1" w:rsidRDefault="003D16F1" w:rsidP="003D16F1">
      <w:pPr>
        <w:pStyle w:val="Glava"/>
        <w:numPr>
          <w:ilvl w:val="12"/>
          <w:numId w:val="0"/>
        </w:numPr>
        <w:tabs>
          <w:tab w:val="clear" w:pos="4536"/>
          <w:tab w:val="clear" w:pos="9072"/>
        </w:tabs>
        <w:jc w:val="both"/>
        <w:rPr>
          <w:rFonts w:cs="Arial"/>
          <w:szCs w:val="22"/>
          <w:lang w:val="sv-SE"/>
        </w:rPr>
      </w:pPr>
      <w:r w:rsidRPr="00D664AA">
        <w:rPr>
          <w:rFonts w:cs="Arial"/>
          <w:szCs w:val="22"/>
          <w:lang w:val="sv-SE"/>
        </w:rPr>
        <w:t xml:space="preserve">Vsak ponudnik lahko predloži le eno ponudbo. Ponudnik, ki nastopa v več kot eni ponudbi, ne glede na to, ali nastopa samostojno ali kot partner v skupni ponudbi ali podizvajalec, diskvalificira vse ponudbe, v katerih nastopa. Take ponudbe bodo izločene. </w:t>
      </w:r>
    </w:p>
    <w:p w14:paraId="45D44D3B" w14:textId="77777777" w:rsidR="00BE1A92" w:rsidRPr="00D664AA" w:rsidRDefault="00BE1A92" w:rsidP="003D16F1">
      <w:pPr>
        <w:pStyle w:val="Glava"/>
        <w:numPr>
          <w:ilvl w:val="12"/>
          <w:numId w:val="0"/>
        </w:numPr>
        <w:tabs>
          <w:tab w:val="clear" w:pos="4536"/>
          <w:tab w:val="clear" w:pos="9072"/>
        </w:tabs>
        <w:jc w:val="both"/>
        <w:rPr>
          <w:rFonts w:cs="Arial"/>
          <w:szCs w:val="22"/>
          <w:lang w:val="sv-SE"/>
        </w:rPr>
      </w:pPr>
    </w:p>
    <w:p w14:paraId="07D06FE6" w14:textId="77777777" w:rsidR="003D16F1" w:rsidRPr="00D664AA" w:rsidRDefault="003D16F1" w:rsidP="007C4C27">
      <w:pPr>
        <w:pStyle w:val="Odstavekseznama"/>
        <w:keepNext/>
        <w:keepLines/>
        <w:numPr>
          <w:ilvl w:val="0"/>
          <w:numId w:val="9"/>
        </w:numPr>
        <w:spacing w:before="40"/>
        <w:contextualSpacing w:val="0"/>
        <w:outlineLvl w:val="3"/>
        <w:rPr>
          <w:rFonts w:eastAsiaTheme="majorEastAsia" w:cs="Arial"/>
          <w:b/>
          <w:i/>
          <w:iCs/>
          <w:vanish/>
          <w:szCs w:val="22"/>
          <w:lang w:val="sv-SE"/>
        </w:rPr>
      </w:pPr>
    </w:p>
    <w:p w14:paraId="626179E8" w14:textId="77777777" w:rsidR="003D16F1" w:rsidRPr="00D664AA" w:rsidRDefault="003D16F1" w:rsidP="007C4C27">
      <w:pPr>
        <w:pStyle w:val="Odstavekseznama"/>
        <w:keepNext/>
        <w:keepLines/>
        <w:numPr>
          <w:ilvl w:val="0"/>
          <w:numId w:val="9"/>
        </w:numPr>
        <w:spacing w:before="40"/>
        <w:contextualSpacing w:val="0"/>
        <w:outlineLvl w:val="3"/>
        <w:rPr>
          <w:rFonts w:eastAsiaTheme="majorEastAsia" w:cs="Arial"/>
          <w:b/>
          <w:i/>
          <w:iCs/>
          <w:vanish/>
          <w:szCs w:val="22"/>
          <w:lang w:val="sv-SE"/>
        </w:rPr>
      </w:pPr>
    </w:p>
    <w:p w14:paraId="508EB1B1" w14:textId="77777777" w:rsidR="003D16F1" w:rsidRPr="00D664AA" w:rsidRDefault="003D16F1" w:rsidP="007C4C27">
      <w:pPr>
        <w:pStyle w:val="Odstavekseznama"/>
        <w:keepNext/>
        <w:keepLines/>
        <w:numPr>
          <w:ilvl w:val="0"/>
          <w:numId w:val="9"/>
        </w:numPr>
        <w:spacing w:before="40"/>
        <w:contextualSpacing w:val="0"/>
        <w:outlineLvl w:val="3"/>
        <w:rPr>
          <w:rFonts w:eastAsiaTheme="majorEastAsia" w:cs="Arial"/>
          <w:b/>
          <w:i/>
          <w:iCs/>
          <w:vanish/>
          <w:szCs w:val="22"/>
          <w:lang w:val="sv-SE"/>
        </w:rPr>
      </w:pPr>
    </w:p>
    <w:p w14:paraId="0D43A92C" w14:textId="77777777" w:rsidR="003D16F1" w:rsidRPr="00D664AA" w:rsidRDefault="003D16F1" w:rsidP="007C4C27">
      <w:pPr>
        <w:pStyle w:val="Odstavekseznama"/>
        <w:keepNext/>
        <w:keepLines/>
        <w:numPr>
          <w:ilvl w:val="0"/>
          <w:numId w:val="9"/>
        </w:numPr>
        <w:spacing w:before="40"/>
        <w:contextualSpacing w:val="0"/>
        <w:outlineLvl w:val="3"/>
        <w:rPr>
          <w:rFonts w:eastAsiaTheme="majorEastAsia" w:cs="Arial"/>
          <w:b/>
          <w:i/>
          <w:iCs/>
          <w:vanish/>
          <w:szCs w:val="22"/>
          <w:lang w:val="sv-SE"/>
        </w:rPr>
      </w:pPr>
    </w:p>
    <w:p w14:paraId="77BDB69A" w14:textId="77777777" w:rsidR="003D16F1" w:rsidRPr="00D664AA" w:rsidRDefault="003D16F1" w:rsidP="007C4C27">
      <w:pPr>
        <w:pStyle w:val="Odstavekseznama"/>
        <w:keepNext/>
        <w:keepLines/>
        <w:numPr>
          <w:ilvl w:val="1"/>
          <w:numId w:val="9"/>
        </w:numPr>
        <w:spacing w:before="40"/>
        <w:contextualSpacing w:val="0"/>
        <w:outlineLvl w:val="3"/>
        <w:rPr>
          <w:rFonts w:eastAsiaTheme="majorEastAsia" w:cs="Arial"/>
          <w:b/>
          <w:i/>
          <w:iCs/>
          <w:vanish/>
          <w:szCs w:val="22"/>
          <w:lang w:val="sv-SE"/>
        </w:rPr>
      </w:pPr>
    </w:p>
    <w:p w14:paraId="441325EF" w14:textId="77777777" w:rsidR="003D16F1" w:rsidRPr="00D664AA" w:rsidRDefault="003D16F1" w:rsidP="007C4C27">
      <w:pPr>
        <w:pStyle w:val="Odstavekseznama"/>
        <w:keepNext/>
        <w:keepLines/>
        <w:numPr>
          <w:ilvl w:val="1"/>
          <w:numId w:val="9"/>
        </w:numPr>
        <w:spacing w:before="40"/>
        <w:contextualSpacing w:val="0"/>
        <w:outlineLvl w:val="3"/>
        <w:rPr>
          <w:rFonts w:eastAsiaTheme="majorEastAsia" w:cs="Arial"/>
          <w:b/>
          <w:i/>
          <w:iCs/>
          <w:vanish/>
          <w:szCs w:val="22"/>
          <w:lang w:val="sv-SE"/>
        </w:rPr>
      </w:pPr>
    </w:p>
    <w:p w14:paraId="2DA3228F" w14:textId="77777777" w:rsidR="003D16F1" w:rsidRPr="00D664AA" w:rsidRDefault="003D16F1" w:rsidP="007C4C27">
      <w:pPr>
        <w:pStyle w:val="Odstavekseznama"/>
        <w:keepNext/>
        <w:keepLines/>
        <w:numPr>
          <w:ilvl w:val="1"/>
          <w:numId w:val="9"/>
        </w:numPr>
        <w:spacing w:before="40"/>
        <w:contextualSpacing w:val="0"/>
        <w:outlineLvl w:val="3"/>
        <w:rPr>
          <w:rFonts w:eastAsiaTheme="majorEastAsia" w:cs="Arial"/>
          <w:b/>
          <w:i/>
          <w:iCs/>
          <w:vanish/>
          <w:szCs w:val="22"/>
          <w:lang w:val="sv-SE"/>
        </w:rPr>
      </w:pPr>
    </w:p>
    <w:p w14:paraId="66718E88" w14:textId="77777777" w:rsidR="003D16F1" w:rsidRPr="00D664AA" w:rsidRDefault="003D16F1" w:rsidP="007C4C27">
      <w:pPr>
        <w:pStyle w:val="Odstavekseznama"/>
        <w:keepNext/>
        <w:keepLines/>
        <w:numPr>
          <w:ilvl w:val="1"/>
          <w:numId w:val="9"/>
        </w:numPr>
        <w:spacing w:before="40"/>
        <w:contextualSpacing w:val="0"/>
        <w:outlineLvl w:val="3"/>
        <w:rPr>
          <w:rFonts w:eastAsiaTheme="majorEastAsia" w:cs="Arial"/>
          <w:b/>
          <w:i/>
          <w:iCs/>
          <w:vanish/>
          <w:szCs w:val="22"/>
          <w:lang w:val="sv-SE"/>
        </w:rPr>
      </w:pPr>
    </w:p>
    <w:p w14:paraId="2D75D54B" w14:textId="77777777" w:rsidR="003D16F1" w:rsidRPr="00D664AA" w:rsidRDefault="003D16F1" w:rsidP="007C4C27">
      <w:pPr>
        <w:pStyle w:val="Odstavekseznama"/>
        <w:keepNext/>
        <w:keepLines/>
        <w:numPr>
          <w:ilvl w:val="1"/>
          <w:numId w:val="9"/>
        </w:numPr>
        <w:spacing w:before="40"/>
        <w:contextualSpacing w:val="0"/>
        <w:outlineLvl w:val="3"/>
        <w:rPr>
          <w:rFonts w:eastAsiaTheme="majorEastAsia" w:cs="Arial"/>
          <w:b/>
          <w:i/>
          <w:iCs/>
          <w:vanish/>
          <w:szCs w:val="22"/>
          <w:lang w:val="sv-SE"/>
        </w:rPr>
      </w:pPr>
    </w:p>
    <w:p w14:paraId="1C846894" w14:textId="2A516CD0" w:rsidR="003D16F1" w:rsidRPr="00D664AA" w:rsidRDefault="00C63CCF" w:rsidP="00C63CCF">
      <w:pPr>
        <w:pStyle w:val="3Naslov"/>
        <w:numPr>
          <w:ilvl w:val="0"/>
          <w:numId w:val="0"/>
        </w:numPr>
        <w:ind w:left="142"/>
        <w:rPr>
          <w:rFonts w:ascii="Arial" w:hAnsi="Arial" w:cs="Arial"/>
          <w:sz w:val="22"/>
          <w:lang w:val="sv-SE"/>
        </w:rPr>
      </w:pPr>
      <w:r w:rsidRPr="00D664AA">
        <w:rPr>
          <w:rFonts w:ascii="Arial" w:hAnsi="Arial" w:cs="Arial"/>
          <w:sz w:val="22"/>
          <w:lang w:val="sv-SE"/>
        </w:rPr>
        <w:t>3.5.1.</w:t>
      </w:r>
      <w:r w:rsidR="00986026" w:rsidRPr="00D664AA">
        <w:rPr>
          <w:rFonts w:ascii="Arial" w:hAnsi="Arial" w:cs="Arial"/>
          <w:sz w:val="22"/>
          <w:lang w:val="sv-SE"/>
        </w:rPr>
        <w:t xml:space="preserve"> </w:t>
      </w:r>
      <w:r w:rsidR="003D16F1" w:rsidRPr="00D664AA">
        <w:rPr>
          <w:rFonts w:ascii="Arial" w:hAnsi="Arial" w:cs="Arial"/>
          <w:sz w:val="22"/>
          <w:lang w:val="sv-SE"/>
        </w:rPr>
        <w:t>Tuji ponudniki</w:t>
      </w:r>
    </w:p>
    <w:p w14:paraId="1EACB070" w14:textId="77777777" w:rsidR="003D16F1" w:rsidRPr="00D664AA" w:rsidRDefault="003D16F1" w:rsidP="003D16F1">
      <w:pPr>
        <w:rPr>
          <w:rFonts w:cs="Arial"/>
          <w:b/>
          <w:szCs w:val="22"/>
          <w:lang w:val="sv-SE"/>
        </w:rPr>
      </w:pPr>
    </w:p>
    <w:p w14:paraId="61F974C7" w14:textId="24C69D25" w:rsidR="003D16F1" w:rsidRPr="00D664AA" w:rsidRDefault="003D16F1" w:rsidP="003D16F1">
      <w:pPr>
        <w:jc w:val="both"/>
        <w:rPr>
          <w:rFonts w:cs="Arial"/>
          <w:szCs w:val="22"/>
          <w:lang w:val="sv-SE"/>
        </w:rPr>
      </w:pPr>
      <w:r w:rsidRPr="00D664AA">
        <w:rPr>
          <w:rFonts w:cs="Arial"/>
          <w:szCs w:val="22"/>
          <w:lang w:val="sv-SE"/>
        </w:rPr>
        <w:t xml:space="preserve">Ponudniki s sedežem v tuji državi morajo izpolnjevati enake pogoje kot ponudniki s sedežem v Republiki Sloveniji. </w:t>
      </w:r>
    </w:p>
    <w:p w14:paraId="12A7A28F" w14:textId="77777777" w:rsidR="008063A6" w:rsidRPr="00D664AA" w:rsidRDefault="008063A6" w:rsidP="003D16F1">
      <w:pPr>
        <w:jc w:val="both"/>
        <w:rPr>
          <w:rFonts w:cs="Arial"/>
          <w:szCs w:val="22"/>
          <w:lang w:val="sv-SE"/>
        </w:rPr>
      </w:pPr>
    </w:p>
    <w:p w14:paraId="6DE63A6D" w14:textId="77777777" w:rsidR="008A21FD" w:rsidRPr="00D664AA" w:rsidRDefault="008A21FD" w:rsidP="003D16F1">
      <w:pPr>
        <w:jc w:val="both"/>
        <w:rPr>
          <w:rFonts w:cs="Arial"/>
          <w:szCs w:val="22"/>
          <w:lang w:val="sv-SE"/>
        </w:rPr>
      </w:pPr>
    </w:p>
    <w:p w14:paraId="7BFB427E" w14:textId="10C8369D" w:rsidR="003D16F1" w:rsidRPr="00D664AA" w:rsidRDefault="00C63CCF" w:rsidP="00C63CCF">
      <w:pPr>
        <w:pStyle w:val="3Naslov"/>
        <w:numPr>
          <w:ilvl w:val="0"/>
          <w:numId w:val="0"/>
        </w:numPr>
        <w:ind w:left="142"/>
        <w:rPr>
          <w:rFonts w:ascii="Arial" w:hAnsi="Arial" w:cs="Arial"/>
          <w:sz w:val="22"/>
          <w:lang w:val="sv-SE"/>
        </w:rPr>
      </w:pPr>
      <w:r w:rsidRPr="00D664AA">
        <w:rPr>
          <w:rFonts w:ascii="Arial" w:hAnsi="Arial" w:cs="Arial"/>
          <w:sz w:val="22"/>
          <w:lang w:val="sv-SE"/>
        </w:rPr>
        <w:t>3.5.2.</w:t>
      </w:r>
      <w:r w:rsidR="00986026" w:rsidRPr="00D664AA">
        <w:rPr>
          <w:rFonts w:ascii="Arial" w:hAnsi="Arial" w:cs="Arial"/>
          <w:sz w:val="22"/>
          <w:lang w:val="sv-SE"/>
        </w:rPr>
        <w:t xml:space="preserve"> </w:t>
      </w:r>
      <w:r w:rsidR="003D16F1" w:rsidRPr="00D664AA">
        <w:rPr>
          <w:rFonts w:ascii="Arial" w:hAnsi="Arial" w:cs="Arial"/>
          <w:sz w:val="22"/>
          <w:lang w:val="sv-SE"/>
        </w:rPr>
        <w:t>Podizvajalci</w:t>
      </w:r>
    </w:p>
    <w:p w14:paraId="7132DDFF" w14:textId="77777777" w:rsidR="003D16F1" w:rsidRPr="00D664AA" w:rsidRDefault="003D16F1" w:rsidP="003D16F1">
      <w:pPr>
        <w:pStyle w:val="Odstavekseznama"/>
        <w:ind w:left="792"/>
        <w:rPr>
          <w:rFonts w:cs="Arial"/>
          <w:szCs w:val="22"/>
          <w:lang w:val="sv-SE"/>
        </w:rPr>
      </w:pPr>
    </w:p>
    <w:p w14:paraId="07E0792A" w14:textId="3C894265" w:rsidR="008063A6" w:rsidRPr="00D664AA" w:rsidRDefault="008063A6" w:rsidP="00D72C86">
      <w:pPr>
        <w:ind w:left="21"/>
        <w:jc w:val="both"/>
        <w:rPr>
          <w:rFonts w:cs="Arial"/>
          <w:szCs w:val="22"/>
          <w:lang w:val="sv-SE"/>
        </w:rPr>
      </w:pPr>
      <w:r w:rsidRPr="00D664AA">
        <w:rPr>
          <w:rFonts w:cs="Arial"/>
          <w:szCs w:val="22"/>
          <w:lang w:val="sv-SE"/>
        </w:rPr>
        <w:t>Ponudnik lahko v celoti sam izvede predmetno javno naročilo ali pa ga izvede s podizvajalci</w:t>
      </w:r>
      <w:r w:rsidR="00D72C86" w:rsidRPr="00D664AA">
        <w:rPr>
          <w:rFonts w:cs="Arial"/>
          <w:szCs w:val="22"/>
          <w:lang w:val="sv-SE"/>
        </w:rPr>
        <w:t xml:space="preserve">, vendar v podizvajanje ne sme oddati celotnega javnega naročila. </w:t>
      </w:r>
      <w:r w:rsidRPr="00D664AA">
        <w:rPr>
          <w:rFonts w:cs="Arial"/>
          <w:szCs w:val="22"/>
          <w:lang w:val="sv-SE"/>
        </w:rPr>
        <w:t xml:space="preserve">V primeru izvedbe javnega naročila s podizvajalci je treba v ponudbi (OBR-2) navesti vse podizvajalce (kontaktne podatke in zakonite zastopnike) in vsak del naročila, ki ga bo izvedel posamezni podizvajalec (predmet, količina, vrednost, kraj in rok izvedbe teh del).  </w:t>
      </w:r>
    </w:p>
    <w:p w14:paraId="49950172" w14:textId="77777777" w:rsidR="008063A6" w:rsidRPr="00D664AA" w:rsidRDefault="008063A6" w:rsidP="008063A6">
      <w:pPr>
        <w:jc w:val="both"/>
        <w:rPr>
          <w:rFonts w:cs="Arial"/>
          <w:szCs w:val="22"/>
          <w:lang w:val="sv-SE"/>
        </w:rPr>
      </w:pPr>
      <w:r w:rsidRPr="00D664AA">
        <w:rPr>
          <w:rFonts w:cs="Arial"/>
          <w:szCs w:val="22"/>
          <w:lang w:val="sv-SE"/>
        </w:rPr>
        <w:t>Ponudnik mora v ponudbi navesti izpolnjene izjave podizvajalcev o izpolnjevanju pogojev (izjava gospodarskega subjekta) ter priložiti zahtevo podizvajalca za neposredno plačilo, če podizvajalec to zahteva.</w:t>
      </w:r>
    </w:p>
    <w:p w14:paraId="74654D4D" w14:textId="77777777" w:rsidR="008063A6" w:rsidRPr="00D664AA" w:rsidRDefault="008063A6" w:rsidP="008063A6">
      <w:pPr>
        <w:jc w:val="both"/>
        <w:rPr>
          <w:rFonts w:cs="Arial"/>
          <w:szCs w:val="22"/>
          <w:lang w:val="sv-SE"/>
        </w:rPr>
      </w:pPr>
    </w:p>
    <w:p w14:paraId="6D536979" w14:textId="77777777" w:rsidR="008063A6" w:rsidRPr="00D664AA" w:rsidRDefault="008063A6" w:rsidP="008063A6">
      <w:pPr>
        <w:jc w:val="both"/>
        <w:rPr>
          <w:rFonts w:cs="Arial"/>
          <w:szCs w:val="22"/>
          <w:lang w:val="sv-SE"/>
        </w:rPr>
      </w:pPr>
      <w:r w:rsidRPr="00D664AA">
        <w:rPr>
          <w:rFonts w:cs="Arial"/>
          <w:szCs w:val="22"/>
          <w:lang w:val="sv-SE"/>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4023361" w14:textId="5224E485" w:rsidR="008063A6" w:rsidRPr="00D664AA" w:rsidRDefault="008063A6" w:rsidP="007C4C27">
      <w:pPr>
        <w:pStyle w:val="Odstavekseznama"/>
        <w:numPr>
          <w:ilvl w:val="0"/>
          <w:numId w:val="18"/>
        </w:numPr>
        <w:jc w:val="both"/>
        <w:rPr>
          <w:rFonts w:cs="Arial"/>
          <w:szCs w:val="22"/>
          <w:lang w:val="sv-SE"/>
        </w:rPr>
      </w:pPr>
      <w:r w:rsidRPr="00D664AA">
        <w:rPr>
          <w:rFonts w:cs="Arial"/>
          <w:szCs w:val="22"/>
          <w:lang w:val="sv-SE"/>
        </w:rPr>
        <w:t>Glavni izvajalec v pogodbi pooblastiti naročnika, da na podlagi potrjenega računa situacije s strani glavnega izvajalca neposredno plačuje podizvajalcu,</w:t>
      </w:r>
    </w:p>
    <w:p w14:paraId="5379E3C8" w14:textId="2F7A18E3" w:rsidR="008063A6" w:rsidRPr="00D664AA" w:rsidRDefault="008063A6" w:rsidP="007C4C27">
      <w:pPr>
        <w:pStyle w:val="Odstavekseznama"/>
        <w:numPr>
          <w:ilvl w:val="0"/>
          <w:numId w:val="18"/>
        </w:numPr>
        <w:jc w:val="both"/>
        <w:rPr>
          <w:rFonts w:cs="Arial"/>
          <w:szCs w:val="22"/>
          <w:lang w:val="sv-SE"/>
        </w:rPr>
      </w:pPr>
      <w:r w:rsidRPr="00D664AA">
        <w:rPr>
          <w:rFonts w:cs="Arial"/>
          <w:szCs w:val="22"/>
          <w:lang w:val="sv-SE"/>
        </w:rPr>
        <w:t>Podizvajalec predloži soglasje, na podlagi katerega naročnik namesto ponudniku poravna podizvajalčevo terjatev do ponudnika,</w:t>
      </w:r>
    </w:p>
    <w:p w14:paraId="06245DCE" w14:textId="0988BF5F" w:rsidR="008063A6" w:rsidRPr="00D664AA" w:rsidRDefault="008063A6" w:rsidP="007C4C27">
      <w:pPr>
        <w:pStyle w:val="Odstavekseznama"/>
        <w:numPr>
          <w:ilvl w:val="0"/>
          <w:numId w:val="18"/>
        </w:numPr>
        <w:jc w:val="both"/>
        <w:rPr>
          <w:rFonts w:cs="Arial"/>
          <w:szCs w:val="22"/>
          <w:lang w:val="sv-SE"/>
        </w:rPr>
      </w:pPr>
      <w:r w:rsidRPr="00D664AA">
        <w:rPr>
          <w:rFonts w:cs="Arial"/>
          <w:szCs w:val="22"/>
          <w:lang w:val="sv-SE"/>
        </w:rPr>
        <w:lastRenderedPageBreak/>
        <w:t xml:space="preserve">Glavni izvajalec svojemu računu ali situaciji predloži račun ali situacijo podizvajalca, ki ga je predhodno potrdil. </w:t>
      </w:r>
    </w:p>
    <w:p w14:paraId="3C2F5BC3" w14:textId="77777777" w:rsidR="008063A6" w:rsidRPr="00D664AA" w:rsidRDefault="008063A6" w:rsidP="008063A6">
      <w:pPr>
        <w:jc w:val="both"/>
        <w:rPr>
          <w:rFonts w:cs="Arial"/>
          <w:szCs w:val="22"/>
          <w:lang w:val="sv-SE"/>
        </w:rPr>
      </w:pPr>
    </w:p>
    <w:p w14:paraId="7FE01CF4" w14:textId="77777777" w:rsidR="008063A6" w:rsidRPr="00D664AA" w:rsidRDefault="008063A6" w:rsidP="008063A6">
      <w:pPr>
        <w:jc w:val="both"/>
        <w:rPr>
          <w:rFonts w:cs="Arial"/>
          <w:szCs w:val="22"/>
          <w:lang w:val="sv-SE"/>
        </w:rPr>
      </w:pPr>
      <w:r w:rsidRPr="00D664AA">
        <w:rPr>
          <w:rFonts w:cs="Arial"/>
          <w:szCs w:val="22"/>
          <w:lang w:val="sv-SE"/>
        </w:rPr>
        <w:t xml:space="preserve">Če neposredno plačilo podizvajalcu ni obvezno, naročnik od glavnega izvajalca zahteva, da mu najpozneje v 60 dneh od plačila končnega računa pošlje svojo pisno izjavo in pisno izjavo podizvajalca, da je podizvajalec prejel plačilo za izveden premet javnega naročila. </w:t>
      </w:r>
    </w:p>
    <w:p w14:paraId="53C3CA08" w14:textId="77777777" w:rsidR="008063A6" w:rsidRPr="00D664AA" w:rsidRDefault="008063A6" w:rsidP="008063A6">
      <w:pPr>
        <w:jc w:val="both"/>
        <w:rPr>
          <w:rFonts w:cs="Arial"/>
          <w:szCs w:val="22"/>
          <w:lang w:val="sv-SE"/>
        </w:rPr>
      </w:pPr>
    </w:p>
    <w:p w14:paraId="73A99C9B" w14:textId="24293289" w:rsidR="00ED44EE" w:rsidRPr="00D664AA" w:rsidRDefault="008063A6" w:rsidP="008063A6">
      <w:pPr>
        <w:jc w:val="both"/>
        <w:rPr>
          <w:rFonts w:cs="Arial"/>
          <w:szCs w:val="22"/>
          <w:lang w:val="sv-SE"/>
        </w:rPr>
      </w:pPr>
      <w:r w:rsidRPr="00D664AA">
        <w:rPr>
          <w:rFonts w:cs="Arial"/>
          <w:szCs w:val="22"/>
          <w:lang w:val="sv-SE"/>
        </w:rPr>
        <w:t>Glavni 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5B8479C6" w14:textId="77777777" w:rsidR="008063A6" w:rsidRPr="00D664AA" w:rsidRDefault="008063A6" w:rsidP="008063A6">
      <w:pPr>
        <w:jc w:val="both"/>
        <w:rPr>
          <w:rFonts w:cs="Arial"/>
          <w:szCs w:val="22"/>
          <w:lang w:val="sv-SE"/>
        </w:rPr>
      </w:pPr>
    </w:p>
    <w:p w14:paraId="3537D6CE" w14:textId="320C74C1" w:rsidR="003D16F1" w:rsidRPr="00D664AA" w:rsidRDefault="00C63CCF" w:rsidP="00C63CCF">
      <w:pPr>
        <w:pStyle w:val="3Naslov"/>
        <w:numPr>
          <w:ilvl w:val="0"/>
          <w:numId w:val="0"/>
        </w:numPr>
        <w:ind w:left="142"/>
        <w:rPr>
          <w:rFonts w:ascii="Arial" w:hAnsi="Arial" w:cs="Arial"/>
          <w:sz w:val="22"/>
          <w:lang w:val="sv-SE"/>
        </w:rPr>
      </w:pPr>
      <w:r w:rsidRPr="00D664AA">
        <w:rPr>
          <w:rFonts w:ascii="Arial" w:hAnsi="Arial" w:cs="Arial"/>
          <w:sz w:val="22"/>
          <w:lang w:val="sv-SE"/>
        </w:rPr>
        <w:t xml:space="preserve">3.5.3. </w:t>
      </w:r>
      <w:r w:rsidR="003D16F1" w:rsidRPr="00D664AA">
        <w:rPr>
          <w:rFonts w:ascii="Arial" w:hAnsi="Arial" w:cs="Arial"/>
          <w:sz w:val="22"/>
          <w:lang w:val="sv-SE"/>
        </w:rPr>
        <w:t>Skupna ponudba</w:t>
      </w:r>
    </w:p>
    <w:p w14:paraId="3A3875C7" w14:textId="77777777" w:rsidR="003D16F1" w:rsidRPr="00D664AA" w:rsidRDefault="003D16F1" w:rsidP="003D16F1">
      <w:pPr>
        <w:jc w:val="both"/>
        <w:rPr>
          <w:rFonts w:cs="Arial"/>
          <w:b/>
          <w:szCs w:val="22"/>
          <w:lang w:val="sv-SE"/>
        </w:rPr>
      </w:pPr>
    </w:p>
    <w:p w14:paraId="2331B1EE" w14:textId="77777777" w:rsidR="008063A6" w:rsidRPr="00D664AA" w:rsidRDefault="008063A6" w:rsidP="008063A6">
      <w:pPr>
        <w:jc w:val="both"/>
        <w:rPr>
          <w:rFonts w:cs="Arial"/>
          <w:szCs w:val="22"/>
          <w:lang w:val="sv-SE"/>
        </w:rPr>
      </w:pPr>
      <w:r w:rsidRPr="00D664AA">
        <w:rPr>
          <w:rFonts w:cs="Arial"/>
          <w:szCs w:val="22"/>
          <w:lang w:val="sv-SE"/>
        </w:rPr>
        <w:t xml:space="preserve">Skupine gospodarskih subjektov lahko predložijo skupno ponudbo. V primeru skupne ponudbe bo naročnik od izbrane skupine zahteval predložitev ustreznega akta o skupni izvedbi naročila.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 izstopa katerega od partnerjev v skupini; reševanje sporov med partnerji; druge morebitne pravice in obveznosti med partnerji in rok veljavnosti pravnega akta. </w:t>
      </w:r>
    </w:p>
    <w:p w14:paraId="4483B20E" w14:textId="77777777" w:rsidR="008063A6" w:rsidRPr="00D664AA" w:rsidRDefault="008063A6" w:rsidP="008063A6">
      <w:pPr>
        <w:jc w:val="both"/>
        <w:rPr>
          <w:rFonts w:cs="Arial"/>
          <w:szCs w:val="22"/>
          <w:lang w:val="sv-SE"/>
        </w:rPr>
      </w:pPr>
    </w:p>
    <w:p w14:paraId="0B529E94" w14:textId="77777777" w:rsidR="008063A6" w:rsidRPr="00D664AA" w:rsidRDefault="008063A6" w:rsidP="008063A6">
      <w:pPr>
        <w:jc w:val="both"/>
        <w:rPr>
          <w:rFonts w:cs="Arial"/>
          <w:szCs w:val="22"/>
          <w:lang w:val="sv-SE"/>
        </w:rPr>
      </w:pPr>
      <w:r w:rsidRPr="00D664AA">
        <w:rPr>
          <w:rFonts w:cs="Arial"/>
          <w:szCs w:val="22"/>
          <w:lang w:val="sv-SE"/>
        </w:rPr>
        <w:t>V OBR-2 je treba navesti vse subjekte, ki bodo sodelovali v skupni ponudbi. Izjavo gospodarskega subjekta izpolnijo vsi soponudniki.</w:t>
      </w:r>
    </w:p>
    <w:p w14:paraId="7B9A3EEC" w14:textId="77777777" w:rsidR="008063A6" w:rsidRPr="00D664AA" w:rsidRDefault="008063A6" w:rsidP="008063A6">
      <w:pPr>
        <w:jc w:val="both"/>
        <w:rPr>
          <w:rFonts w:cs="Arial"/>
          <w:szCs w:val="22"/>
          <w:lang w:val="sv-SE"/>
        </w:rPr>
      </w:pPr>
    </w:p>
    <w:p w14:paraId="7E26DD7C" w14:textId="676CD58C" w:rsidR="00E32296" w:rsidRDefault="008063A6" w:rsidP="008063A6">
      <w:pPr>
        <w:jc w:val="both"/>
        <w:rPr>
          <w:rFonts w:cs="Arial"/>
          <w:szCs w:val="22"/>
          <w:lang w:val="sv-SE"/>
        </w:rPr>
      </w:pPr>
      <w:r w:rsidRPr="00D664AA">
        <w:rPr>
          <w:rFonts w:cs="Arial"/>
          <w:szCs w:val="22"/>
          <w:lang w:val="sv-SE"/>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BD59915" w14:textId="77777777" w:rsidR="00B1050D" w:rsidRDefault="00B1050D" w:rsidP="008063A6">
      <w:pPr>
        <w:jc w:val="both"/>
        <w:rPr>
          <w:rFonts w:cs="Arial"/>
          <w:szCs w:val="22"/>
          <w:lang w:val="sv-SE"/>
        </w:rPr>
      </w:pPr>
    </w:p>
    <w:p w14:paraId="13FAF157" w14:textId="22E7DD37" w:rsidR="003D16F1" w:rsidRPr="00D664AA" w:rsidRDefault="00C63CCF" w:rsidP="003E689D">
      <w:pPr>
        <w:pStyle w:val="2Naslov"/>
      </w:pPr>
      <w:bookmarkStart w:id="15" w:name="_Toc513628529"/>
      <w:r w:rsidRPr="00D664AA">
        <w:t xml:space="preserve">3.6. </w:t>
      </w:r>
      <w:r w:rsidR="003D16F1" w:rsidRPr="00D664AA">
        <w:t>OBLIČNOST IN VSEBINA PONUDBE</w:t>
      </w:r>
      <w:bookmarkEnd w:id="15"/>
    </w:p>
    <w:p w14:paraId="1D094D61" w14:textId="77777777" w:rsidR="003D16F1" w:rsidRPr="00D664AA" w:rsidRDefault="003D16F1" w:rsidP="003D16F1">
      <w:pPr>
        <w:pStyle w:val="Odstavekseznama"/>
        <w:ind w:left="360"/>
        <w:jc w:val="both"/>
        <w:rPr>
          <w:rFonts w:cs="Arial"/>
          <w:b/>
          <w:szCs w:val="22"/>
          <w:lang w:val="sv-SE"/>
        </w:rPr>
      </w:pPr>
    </w:p>
    <w:p w14:paraId="08EA539D" w14:textId="1C6E19F7" w:rsidR="003D16F1" w:rsidRPr="00D664AA" w:rsidRDefault="003D16F1" w:rsidP="003D16F1">
      <w:pPr>
        <w:jc w:val="both"/>
        <w:rPr>
          <w:rFonts w:cs="Arial"/>
          <w:szCs w:val="22"/>
          <w:lang w:val="sv-SE"/>
        </w:rPr>
      </w:pPr>
      <w:r w:rsidRPr="00D664AA">
        <w:rPr>
          <w:rFonts w:cs="Arial"/>
          <w:szCs w:val="22"/>
          <w:lang w:val="sv-SE"/>
        </w:rPr>
        <w:t xml:space="preserve">Ponudba mora veljati do </w:t>
      </w:r>
      <w:r w:rsidR="00A556CF" w:rsidRPr="00D664AA">
        <w:rPr>
          <w:rFonts w:cs="Arial"/>
          <w:szCs w:val="22"/>
          <w:lang w:val="sv-SE"/>
        </w:rPr>
        <w:t>3</w:t>
      </w:r>
      <w:r w:rsidR="00D664AA" w:rsidRPr="00D664AA">
        <w:rPr>
          <w:rFonts w:cs="Arial"/>
          <w:szCs w:val="22"/>
          <w:lang w:val="sv-SE"/>
        </w:rPr>
        <w:t>1</w:t>
      </w:r>
      <w:r w:rsidR="0065136D" w:rsidRPr="00D664AA">
        <w:rPr>
          <w:rFonts w:cs="Arial"/>
          <w:szCs w:val="22"/>
          <w:lang w:val="sv-SE"/>
        </w:rPr>
        <w:t xml:space="preserve">. </w:t>
      </w:r>
      <w:r w:rsidR="00EE1B16" w:rsidRPr="00D664AA">
        <w:rPr>
          <w:rFonts w:cs="Arial"/>
          <w:szCs w:val="22"/>
          <w:lang w:val="sv-SE"/>
        </w:rPr>
        <w:t>0</w:t>
      </w:r>
      <w:r w:rsidR="00D664AA" w:rsidRPr="00D664AA">
        <w:rPr>
          <w:rFonts w:cs="Arial"/>
          <w:szCs w:val="22"/>
          <w:lang w:val="sv-SE"/>
        </w:rPr>
        <w:t>5</w:t>
      </w:r>
      <w:r w:rsidR="0065136D" w:rsidRPr="00D664AA">
        <w:rPr>
          <w:rFonts w:cs="Arial"/>
          <w:szCs w:val="22"/>
          <w:lang w:val="sv-SE"/>
        </w:rPr>
        <w:t>. 20</w:t>
      </w:r>
      <w:r w:rsidR="00EE1B16" w:rsidRPr="00D664AA">
        <w:rPr>
          <w:rFonts w:cs="Arial"/>
          <w:szCs w:val="22"/>
          <w:lang w:val="sv-SE"/>
        </w:rPr>
        <w:t>2</w:t>
      </w:r>
      <w:r w:rsidR="00D664AA" w:rsidRPr="00D664AA">
        <w:rPr>
          <w:rFonts w:cs="Arial"/>
          <w:szCs w:val="22"/>
          <w:lang w:val="sv-SE"/>
        </w:rPr>
        <w:t>6</w:t>
      </w:r>
      <w:r w:rsidRPr="00D664AA">
        <w:rPr>
          <w:rFonts w:cs="Arial"/>
          <w:szCs w:val="22"/>
          <w:lang w:val="sv-SE"/>
        </w:rPr>
        <w:t xml:space="preserve"> in se na zahtevo naročnika podaljša. Variantne ponudbe ne bodo upoštevane.</w:t>
      </w:r>
    </w:p>
    <w:p w14:paraId="5ADF5BB1" w14:textId="45CD85C5" w:rsidR="00D72C86" w:rsidRPr="00D664AA" w:rsidRDefault="00D72C86" w:rsidP="003D16F1">
      <w:pPr>
        <w:jc w:val="both"/>
        <w:rPr>
          <w:rFonts w:cs="Arial"/>
          <w:szCs w:val="22"/>
          <w:lang w:val="sv-SE"/>
        </w:rPr>
      </w:pPr>
    </w:p>
    <w:p w14:paraId="45A8DEEF" w14:textId="77777777" w:rsidR="003D16F1" w:rsidRPr="00D664AA" w:rsidRDefault="003D16F1" w:rsidP="003D16F1">
      <w:pPr>
        <w:jc w:val="both"/>
        <w:rPr>
          <w:rFonts w:cs="Arial"/>
          <w:szCs w:val="22"/>
          <w:lang w:val="sv-SE"/>
        </w:rPr>
      </w:pPr>
      <w:r w:rsidRPr="00D664AA">
        <w:rPr>
          <w:rFonts w:cs="Arial"/>
          <w:szCs w:val="22"/>
          <w:lang w:val="sv-SE"/>
        </w:rPr>
        <w:t xml:space="preserve">Postopek javnega naročanja poteka v slovenskem jeziku. Če naročnik ob pregledovanju in ocenjevanju ponudb meni, da je treba del ponudbe, ki ni predložena v slovenskem jeziku, prevesti, lahko od ponudnika zahteva, da to stori na lastne stroške ter mu določi ustrezen rok. </w:t>
      </w:r>
    </w:p>
    <w:p w14:paraId="7A7D4113" w14:textId="061B4F20" w:rsidR="003D16F1" w:rsidRPr="00D664AA" w:rsidRDefault="003D16F1" w:rsidP="003D16F1">
      <w:pPr>
        <w:jc w:val="both"/>
        <w:rPr>
          <w:rFonts w:cs="Arial"/>
          <w:szCs w:val="22"/>
          <w:lang w:val="sv-SE"/>
        </w:rPr>
      </w:pPr>
    </w:p>
    <w:p w14:paraId="6D047865" w14:textId="77777777" w:rsidR="00D72C86" w:rsidRPr="00D664AA" w:rsidRDefault="00D72C86" w:rsidP="00D72C86">
      <w:pPr>
        <w:jc w:val="both"/>
        <w:rPr>
          <w:rFonts w:cs="Arial"/>
          <w:szCs w:val="22"/>
          <w:lang w:val="sv-SE"/>
        </w:rPr>
      </w:pPr>
      <w:r w:rsidRPr="00D664AA">
        <w:rPr>
          <w:rFonts w:cs="Arial"/>
          <w:szCs w:val="22"/>
          <w:lang w:val="sv-SE"/>
        </w:rPr>
        <w:t xml:space="preserve">V skladu s prvim odstavkom 72. člena ZJN-3 naročnik ne dovoljuje variantnih ponudb. </w:t>
      </w:r>
    </w:p>
    <w:p w14:paraId="60B7249D" w14:textId="77777777" w:rsidR="00D72C86" w:rsidRPr="00D664AA" w:rsidRDefault="00D72C86" w:rsidP="003D16F1">
      <w:pPr>
        <w:jc w:val="both"/>
        <w:rPr>
          <w:rFonts w:cs="Arial"/>
          <w:szCs w:val="22"/>
          <w:lang w:val="sv-SE"/>
        </w:rPr>
      </w:pPr>
    </w:p>
    <w:p w14:paraId="32367655" w14:textId="77777777" w:rsidR="003D16F1" w:rsidRPr="00D664AA" w:rsidRDefault="003D16F1" w:rsidP="003D16F1">
      <w:pPr>
        <w:pStyle w:val="Glava"/>
        <w:tabs>
          <w:tab w:val="clear" w:pos="4536"/>
          <w:tab w:val="clear" w:pos="9072"/>
        </w:tabs>
        <w:jc w:val="both"/>
        <w:rPr>
          <w:rFonts w:cs="Arial"/>
          <w:szCs w:val="22"/>
          <w:lang w:val="sv-SE"/>
        </w:rPr>
      </w:pPr>
      <w:r w:rsidRPr="00D664AA">
        <w:rPr>
          <w:rFonts w:cs="Arial"/>
          <w:b/>
          <w:szCs w:val="22"/>
          <w:u w:val="single"/>
          <w:lang w:val="sv-SE"/>
        </w:rPr>
        <w:t>Ponudba mora biti podana na obrazcih, ki so sestavni del dokumentacije v zvezi z oddajo javnega naročila naročnika v skladu s temi navodili.</w:t>
      </w:r>
      <w:r w:rsidRPr="00D664AA">
        <w:rPr>
          <w:rFonts w:cs="Arial"/>
          <w:szCs w:val="22"/>
          <w:lang w:val="sv-SE"/>
        </w:rPr>
        <w:t xml:space="preserve"> Vsi dokumenti morajo biti na mestih, kjer je to označeno, podpisani s strani zakonitega zastopnika ali z njegove strani pooblaščene osebe ter žigosani z žigom ponudnika. Vsebine obrazcev, zapisane s strani naročnika, </w:t>
      </w:r>
      <w:r w:rsidRPr="00D664AA">
        <w:rPr>
          <w:rFonts w:cs="Arial"/>
          <w:b/>
          <w:szCs w:val="22"/>
          <w:lang w:val="sv-SE"/>
        </w:rPr>
        <w:t>ni dovoljeno spreminjati</w:t>
      </w:r>
      <w:r w:rsidRPr="00D664AA">
        <w:rPr>
          <w:rFonts w:cs="Arial"/>
          <w:szCs w:val="22"/>
          <w:lang w:val="sv-SE"/>
        </w:rPr>
        <w:t>, razen na mestih, kjer je to izrecno dovoljeno.</w:t>
      </w:r>
    </w:p>
    <w:p w14:paraId="6E665B3D" w14:textId="77777777" w:rsidR="003D16F1" w:rsidRPr="00D664AA" w:rsidRDefault="003D16F1" w:rsidP="003D16F1">
      <w:pPr>
        <w:pStyle w:val="Glava"/>
        <w:tabs>
          <w:tab w:val="clear" w:pos="4536"/>
          <w:tab w:val="clear" w:pos="9072"/>
        </w:tabs>
        <w:jc w:val="both"/>
        <w:rPr>
          <w:rFonts w:cs="Arial"/>
          <w:szCs w:val="22"/>
          <w:lang w:val="sv-SE"/>
        </w:rPr>
      </w:pPr>
    </w:p>
    <w:p w14:paraId="67C7347C" w14:textId="77777777" w:rsidR="003D16F1" w:rsidRPr="00D664AA" w:rsidRDefault="003D16F1" w:rsidP="003D16F1">
      <w:pPr>
        <w:jc w:val="both"/>
        <w:rPr>
          <w:rFonts w:cs="Arial"/>
          <w:szCs w:val="22"/>
          <w:lang w:val="sv-SE"/>
        </w:rPr>
      </w:pPr>
      <w:r w:rsidRPr="00D664AA">
        <w:rPr>
          <w:rFonts w:cs="Arial"/>
          <w:szCs w:val="22"/>
          <w:lang w:val="sv-S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3566AA" w14:textId="77777777" w:rsidR="003D16F1" w:rsidRPr="00D664AA" w:rsidRDefault="003D16F1" w:rsidP="003D16F1">
      <w:pPr>
        <w:pStyle w:val="Glava"/>
        <w:tabs>
          <w:tab w:val="clear" w:pos="4536"/>
          <w:tab w:val="clear" w:pos="9072"/>
        </w:tabs>
        <w:jc w:val="both"/>
        <w:rPr>
          <w:rFonts w:cs="Arial"/>
          <w:szCs w:val="22"/>
          <w:lang w:val="sv-SE"/>
        </w:rPr>
      </w:pPr>
    </w:p>
    <w:p w14:paraId="7BB07DFE" w14:textId="77777777" w:rsidR="003D16F1" w:rsidRPr="00D664AA" w:rsidRDefault="003D16F1" w:rsidP="003D16F1">
      <w:pPr>
        <w:pStyle w:val="Glava"/>
        <w:tabs>
          <w:tab w:val="clear" w:pos="4536"/>
          <w:tab w:val="clear" w:pos="9072"/>
        </w:tabs>
        <w:jc w:val="both"/>
        <w:rPr>
          <w:rFonts w:cs="Arial"/>
          <w:szCs w:val="22"/>
          <w:lang w:val="sv-SE"/>
        </w:rPr>
      </w:pPr>
      <w:r w:rsidRPr="00D664AA">
        <w:rPr>
          <w:rFonts w:cs="Arial"/>
          <w:szCs w:val="22"/>
          <w:lang w:val="sv-SE"/>
        </w:rPr>
        <w:lastRenderedPageBreak/>
        <w:t>Morebitni popravki morajo biti opremljeni z žigom in podpisom zakonitega zastopnika ponudnika ali z njegove strani pooblaščene osebe (ob popravku).</w:t>
      </w:r>
    </w:p>
    <w:p w14:paraId="3CDE6B3D" w14:textId="77777777" w:rsidR="003D16F1" w:rsidRPr="00D664AA" w:rsidRDefault="003D16F1" w:rsidP="003D16F1">
      <w:pPr>
        <w:pStyle w:val="Glava"/>
        <w:tabs>
          <w:tab w:val="clear" w:pos="4536"/>
          <w:tab w:val="clear" w:pos="9072"/>
        </w:tabs>
        <w:jc w:val="both"/>
        <w:rPr>
          <w:rFonts w:cs="Arial"/>
          <w:szCs w:val="22"/>
          <w:lang w:val="sv-SE"/>
        </w:rPr>
      </w:pPr>
    </w:p>
    <w:p w14:paraId="3BC4E7A4" w14:textId="77777777" w:rsidR="003D16F1" w:rsidRPr="00D664AA" w:rsidRDefault="003D16F1" w:rsidP="003D16F1">
      <w:pPr>
        <w:jc w:val="both"/>
        <w:rPr>
          <w:rFonts w:cs="Arial"/>
          <w:szCs w:val="22"/>
          <w:lang w:val="sv-SE"/>
        </w:rPr>
      </w:pPr>
      <w:r w:rsidRPr="00D664AA">
        <w:rPr>
          <w:rFonts w:cs="Arial"/>
          <w:szCs w:val="22"/>
          <w:lang w:val="sv-SE"/>
        </w:rPr>
        <w:t xml:space="preserve">Listine v ponudbi ne smejo presegati roka, kot ga določajo posamezne določbe te dokumentacije. V primerih, kjer starost dokumentov ni določena, morajo dokumenti izkazovati pravno relevantno stanje ponudnika na dan, določen za predložitev ponudbe. </w:t>
      </w:r>
    </w:p>
    <w:p w14:paraId="0BF74850" w14:textId="77777777" w:rsidR="003D16F1" w:rsidRPr="00D664AA" w:rsidRDefault="003D16F1" w:rsidP="003D16F1">
      <w:pPr>
        <w:jc w:val="both"/>
        <w:rPr>
          <w:rFonts w:cs="Arial"/>
          <w:szCs w:val="22"/>
          <w:lang w:val="sv-SE"/>
        </w:rPr>
      </w:pPr>
    </w:p>
    <w:p w14:paraId="289DCE5A" w14:textId="77777777" w:rsidR="003D16F1" w:rsidRPr="00D664AA" w:rsidRDefault="003D16F1" w:rsidP="003D16F1">
      <w:pPr>
        <w:jc w:val="both"/>
        <w:rPr>
          <w:rFonts w:cs="Arial"/>
          <w:szCs w:val="22"/>
          <w:lang w:val="sv-SE"/>
        </w:rPr>
      </w:pPr>
      <w:r w:rsidRPr="00D664AA">
        <w:rPr>
          <w:rFonts w:cs="Arial"/>
          <w:szCs w:val="22"/>
          <w:lang w:val="sv-SE"/>
        </w:rPr>
        <w:t>Ponudnik mora v ponudbi navesti skupno končno ceno v EUR brez DDV. Končna cena mora vsebovati vse stroške in popuste. DDV se obračuna z veljavno davčno stopnjo v skladu z vsakokratno veljavno zakonodajo, ki ureja davek na dodano vrednost.</w:t>
      </w:r>
    </w:p>
    <w:p w14:paraId="49020965" w14:textId="77777777" w:rsidR="003D16F1" w:rsidRPr="00D664AA" w:rsidRDefault="003D16F1" w:rsidP="003D16F1">
      <w:pPr>
        <w:jc w:val="both"/>
        <w:rPr>
          <w:rFonts w:cs="Arial"/>
          <w:szCs w:val="22"/>
          <w:lang w:val="sv-SE"/>
        </w:rPr>
      </w:pPr>
    </w:p>
    <w:p w14:paraId="163E2F8A" w14:textId="3093E5A8" w:rsidR="00406E05" w:rsidRPr="00D664AA" w:rsidRDefault="003D16F1" w:rsidP="003D16F1">
      <w:pPr>
        <w:jc w:val="both"/>
        <w:rPr>
          <w:rFonts w:cs="Arial"/>
          <w:szCs w:val="22"/>
          <w:lang w:val="sv-SE"/>
        </w:rPr>
      </w:pPr>
      <w:r w:rsidRPr="00D664AA">
        <w:rPr>
          <w:rFonts w:cs="Arial"/>
          <w:szCs w:val="22"/>
          <w:lang w:val="sv-SE"/>
        </w:rPr>
        <w:t>Vse stroške s pripravo in predložitvijo ponudbe nosi ponudnik.</w:t>
      </w:r>
    </w:p>
    <w:p w14:paraId="31F58F94" w14:textId="77777777" w:rsidR="00A8378A" w:rsidRPr="00D664AA" w:rsidRDefault="00A8378A" w:rsidP="00A8378A">
      <w:pPr>
        <w:jc w:val="both"/>
        <w:rPr>
          <w:rFonts w:cs="Arial"/>
          <w:szCs w:val="22"/>
          <w:lang w:val="sv-SE"/>
        </w:rPr>
      </w:pPr>
    </w:p>
    <w:p w14:paraId="3491E480" w14:textId="77777777" w:rsidR="00A8378A" w:rsidRPr="00D664AA" w:rsidRDefault="00A8378A" w:rsidP="00A8378A">
      <w:pPr>
        <w:jc w:val="both"/>
        <w:rPr>
          <w:rFonts w:cs="Arial"/>
          <w:b/>
          <w:szCs w:val="22"/>
          <w:lang w:val="sv-SE"/>
        </w:rPr>
      </w:pPr>
      <w:r w:rsidRPr="00D664AA">
        <w:rPr>
          <w:rFonts w:cs="Arial"/>
          <w:b/>
          <w:szCs w:val="22"/>
          <w:lang w:val="sv-SE"/>
        </w:rPr>
        <w:t>Ponudbeno dokumentacijo sestavljajo naslednji dokumenti:</w:t>
      </w:r>
    </w:p>
    <w:p w14:paraId="5BF7E421" w14:textId="742A889F" w:rsidR="00A8378A" w:rsidRPr="00D664AA" w:rsidRDefault="00A8378A" w:rsidP="007C4C27">
      <w:pPr>
        <w:numPr>
          <w:ilvl w:val="0"/>
          <w:numId w:val="4"/>
        </w:numPr>
        <w:tabs>
          <w:tab w:val="left" w:pos="720"/>
        </w:tabs>
        <w:suppressAutoHyphens/>
        <w:jc w:val="both"/>
        <w:rPr>
          <w:rFonts w:cs="Arial"/>
          <w:szCs w:val="22"/>
          <w:lang w:val="sv-SE"/>
        </w:rPr>
      </w:pPr>
      <w:r w:rsidRPr="00D664AA">
        <w:rPr>
          <w:rFonts w:cs="Arial"/>
          <w:szCs w:val="22"/>
          <w:lang w:val="sv-SE"/>
        </w:rPr>
        <w:t>Izpolnjen obrazec OBR-1 »Predračun«</w:t>
      </w:r>
      <w:r w:rsidR="001A2414" w:rsidRPr="00D664AA">
        <w:rPr>
          <w:rFonts w:cs="Arial"/>
          <w:szCs w:val="22"/>
          <w:lang w:val="sv-SE"/>
        </w:rPr>
        <w:t xml:space="preserve"> </w:t>
      </w:r>
    </w:p>
    <w:p w14:paraId="4FF7B9D4" w14:textId="77777777" w:rsidR="00A8378A" w:rsidRPr="00D664AA" w:rsidRDefault="00A8378A" w:rsidP="00A8378A">
      <w:pPr>
        <w:suppressAutoHyphens/>
        <w:ind w:left="720"/>
        <w:jc w:val="both"/>
        <w:rPr>
          <w:rFonts w:cs="Arial"/>
          <w:szCs w:val="22"/>
          <w:lang w:val="sv-SE"/>
        </w:rPr>
      </w:pPr>
      <w:r w:rsidRPr="00D664AA">
        <w:rPr>
          <w:rFonts w:cs="Arial"/>
          <w:szCs w:val="22"/>
          <w:lang w:val="sv-SE"/>
        </w:rPr>
        <w:t>Druge priloge:</w:t>
      </w:r>
    </w:p>
    <w:p w14:paraId="4CDE1663" w14:textId="7EB9F1E7" w:rsidR="00A8378A" w:rsidRPr="00D664AA" w:rsidRDefault="00A8378A" w:rsidP="007C4C27">
      <w:pPr>
        <w:numPr>
          <w:ilvl w:val="0"/>
          <w:numId w:val="4"/>
        </w:numPr>
        <w:tabs>
          <w:tab w:val="left" w:pos="720"/>
        </w:tabs>
        <w:suppressAutoHyphens/>
        <w:jc w:val="both"/>
        <w:rPr>
          <w:rFonts w:cs="Arial"/>
          <w:szCs w:val="22"/>
          <w:lang w:val="sv-SE"/>
        </w:rPr>
      </w:pPr>
      <w:r w:rsidRPr="00D664AA">
        <w:rPr>
          <w:rFonts w:cs="Arial"/>
          <w:szCs w:val="22"/>
          <w:lang w:val="sv-SE"/>
        </w:rPr>
        <w:t>Izpolnjen obrazec OBR-2 »Ponudba</w:t>
      </w:r>
      <w:r w:rsidR="00804A45" w:rsidRPr="00D664AA">
        <w:rPr>
          <w:rFonts w:cs="Arial"/>
          <w:szCs w:val="22"/>
          <w:lang w:val="sv-SE"/>
        </w:rPr>
        <w:t>, skupaj s predračunom v excel obliki</w:t>
      </w:r>
      <w:r w:rsidRPr="00D664AA">
        <w:rPr>
          <w:rFonts w:cs="Arial"/>
          <w:szCs w:val="22"/>
          <w:lang w:val="sv-SE"/>
        </w:rPr>
        <w:t>«;</w:t>
      </w:r>
    </w:p>
    <w:p w14:paraId="68E50596" w14:textId="1BE2FCFB" w:rsidR="000E66BB" w:rsidRPr="00D664AA" w:rsidRDefault="000E66BB" w:rsidP="000E66BB">
      <w:pPr>
        <w:pStyle w:val="Odstavekseznama"/>
        <w:numPr>
          <w:ilvl w:val="0"/>
          <w:numId w:val="4"/>
        </w:numPr>
        <w:rPr>
          <w:rFonts w:cs="Arial"/>
          <w:szCs w:val="22"/>
          <w:lang w:val="sv-SE"/>
        </w:rPr>
      </w:pPr>
      <w:r w:rsidRPr="00D664AA">
        <w:rPr>
          <w:rFonts w:cs="Arial"/>
          <w:szCs w:val="22"/>
          <w:lang w:val="sv-SE"/>
        </w:rPr>
        <w:t>Izpolnjen obrazec OBR-2b »Pooblastilo za pridobitev potrdila iz kazenske evidence za fizične osebe«;</w:t>
      </w:r>
    </w:p>
    <w:p w14:paraId="6E0FDBAF" w14:textId="716FB830" w:rsidR="00D72C86" w:rsidRPr="00D664AA" w:rsidRDefault="00D72C86" w:rsidP="000E66BB">
      <w:pPr>
        <w:pStyle w:val="Odstavekseznama"/>
        <w:numPr>
          <w:ilvl w:val="0"/>
          <w:numId w:val="4"/>
        </w:numPr>
        <w:rPr>
          <w:rFonts w:cs="Arial"/>
          <w:szCs w:val="22"/>
          <w:lang w:val="sv-SE"/>
        </w:rPr>
      </w:pPr>
      <w:r w:rsidRPr="00D664AA">
        <w:rPr>
          <w:rFonts w:cs="Arial"/>
          <w:szCs w:val="22"/>
          <w:lang w:val="sv-SE"/>
        </w:rPr>
        <w:t>Izpolnjen obrazec OBR</w:t>
      </w:r>
      <w:r w:rsidR="00BC4E7C" w:rsidRPr="00D664AA">
        <w:rPr>
          <w:rFonts w:cs="Arial"/>
          <w:szCs w:val="22"/>
          <w:lang w:val="sv-SE"/>
        </w:rPr>
        <w:t>-</w:t>
      </w:r>
      <w:r w:rsidRPr="00D664AA">
        <w:rPr>
          <w:rFonts w:cs="Arial"/>
          <w:szCs w:val="22"/>
          <w:lang w:val="sv-SE"/>
        </w:rPr>
        <w:t>3</w:t>
      </w:r>
      <w:r w:rsidR="00BC4E7C" w:rsidRPr="00D664AA">
        <w:rPr>
          <w:rFonts w:cs="Arial"/>
          <w:szCs w:val="22"/>
          <w:lang w:val="sv-SE"/>
        </w:rPr>
        <w:t xml:space="preserve"> ”</w:t>
      </w:r>
      <w:r w:rsidRPr="00D664AA">
        <w:rPr>
          <w:rFonts w:cs="Arial"/>
          <w:szCs w:val="22"/>
          <w:lang w:val="sv-SE"/>
        </w:rPr>
        <w:t>Refer</w:t>
      </w:r>
      <w:r w:rsidR="00BC4E7C" w:rsidRPr="00D664AA">
        <w:rPr>
          <w:rFonts w:cs="Arial"/>
          <w:szCs w:val="22"/>
          <w:lang w:val="sv-SE"/>
        </w:rPr>
        <w:t>e</w:t>
      </w:r>
      <w:r w:rsidRPr="00D664AA">
        <w:rPr>
          <w:rFonts w:cs="Arial"/>
          <w:szCs w:val="22"/>
          <w:lang w:val="sv-SE"/>
        </w:rPr>
        <w:t>nce ponudnika</w:t>
      </w:r>
      <w:r w:rsidR="00BC4E7C" w:rsidRPr="00D664AA">
        <w:rPr>
          <w:rFonts w:cs="Arial"/>
          <w:szCs w:val="22"/>
          <w:lang w:val="sv-SE"/>
        </w:rPr>
        <w:t xml:space="preserve"> in seznam kadra”</w:t>
      </w:r>
    </w:p>
    <w:p w14:paraId="7D661F4D" w14:textId="36F9C630" w:rsidR="00BC4E7C" w:rsidRPr="00D664AA" w:rsidRDefault="00BC4E7C" w:rsidP="000E66BB">
      <w:pPr>
        <w:pStyle w:val="Odstavekseznama"/>
        <w:numPr>
          <w:ilvl w:val="0"/>
          <w:numId w:val="4"/>
        </w:numPr>
        <w:rPr>
          <w:rFonts w:cs="Arial"/>
          <w:szCs w:val="22"/>
          <w:lang w:val="sv-SE"/>
        </w:rPr>
      </w:pPr>
      <w:r w:rsidRPr="00D664AA">
        <w:rPr>
          <w:rFonts w:cs="Arial"/>
          <w:szCs w:val="22"/>
          <w:lang w:val="sv-SE"/>
        </w:rPr>
        <w:t>Izpolnjen obrazec OBR- 3a ”Potrditev referenc”</w:t>
      </w:r>
    </w:p>
    <w:p w14:paraId="5DE5A43B" w14:textId="4B07CB05" w:rsidR="00A926ED" w:rsidRPr="00D664AA" w:rsidRDefault="00A926ED" w:rsidP="007C4C27">
      <w:pPr>
        <w:numPr>
          <w:ilvl w:val="0"/>
          <w:numId w:val="4"/>
        </w:numPr>
        <w:tabs>
          <w:tab w:val="left" w:pos="720"/>
        </w:tabs>
        <w:suppressAutoHyphens/>
        <w:jc w:val="both"/>
        <w:rPr>
          <w:rFonts w:cs="Arial"/>
          <w:szCs w:val="22"/>
          <w:lang w:val="sv-SE"/>
        </w:rPr>
      </w:pPr>
      <w:r w:rsidRPr="00D664AA">
        <w:rPr>
          <w:rFonts w:cs="Arial"/>
          <w:szCs w:val="22"/>
          <w:lang w:val="sv-SE"/>
        </w:rPr>
        <w:t>I</w:t>
      </w:r>
      <w:r w:rsidR="000E66BB" w:rsidRPr="00D664AA">
        <w:rPr>
          <w:rFonts w:cs="Arial"/>
          <w:szCs w:val="22"/>
          <w:lang w:val="sv-SE"/>
        </w:rPr>
        <w:t xml:space="preserve">zpolnjen obrazec </w:t>
      </w:r>
      <w:r w:rsidR="001A2414" w:rsidRPr="00D664AA">
        <w:rPr>
          <w:rFonts w:cs="Arial"/>
          <w:szCs w:val="22"/>
          <w:lang w:val="sv-SE"/>
        </w:rPr>
        <w:t>ESPD</w:t>
      </w:r>
      <w:r w:rsidRPr="00D664AA">
        <w:rPr>
          <w:rFonts w:cs="Arial"/>
          <w:szCs w:val="22"/>
          <w:lang w:val="sv-SE"/>
        </w:rPr>
        <w:t xml:space="preserve"> za vse gospodarske subjekte iz ponudbe in dokazila, zahtevana v poglavju 3.7.;</w:t>
      </w:r>
    </w:p>
    <w:p w14:paraId="5A3BF6C4" w14:textId="492D6546" w:rsidR="00A8378A" w:rsidRPr="00D664AA" w:rsidRDefault="00A8378A" w:rsidP="007C4C27">
      <w:pPr>
        <w:numPr>
          <w:ilvl w:val="0"/>
          <w:numId w:val="4"/>
        </w:numPr>
        <w:tabs>
          <w:tab w:val="left" w:pos="720"/>
        </w:tabs>
        <w:suppressAutoHyphens/>
        <w:jc w:val="both"/>
        <w:rPr>
          <w:rFonts w:cs="Arial"/>
          <w:szCs w:val="22"/>
          <w:u w:val="single"/>
          <w:lang w:val="sv-SE"/>
        </w:rPr>
      </w:pPr>
      <w:r w:rsidRPr="00D664AA">
        <w:rPr>
          <w:rFonts w:cs="Arial"/>
          <w:szCs w:val="22"/>
          <w:lang w:val="sv-SE"/>
        </w:rPr>
        <w:t>Para</w:t>
      </w:r>
      <w:r w:rsidR="0094796A" w:rsidRPr="00D664AA">
        <w:rPr>
          <w:rFonts w:cs="Arial"/>
          <w:szCs w:val="22"/>
          <w:lang w:val="sv-SE"/>
        </w:rPr>
        <w:t xml:space="preserve">firan </w:t>
      </w:r>
      <w:r w:rsidR="002D07E8" w:rsidRPr="00D664AA">
        <w:rPr>
          <w:rFonts w:cs="Arial"/>
          <w:szCs w:val="22"/>
          <w:lang w:val="sv-SE"/>
        </w:rPr>
        <w:t>in izpolnjen obrazec OBR-</w:t>
      </w:r>
      <w:r w:rsidR="00A926ED" w:rsidRPr="00D664AA">
        <w:rPr>
          <w:rFonts w:cs="Arial"/>
          <w:szCs w:val="22"/>
          <w:lang w:val="sv-SE"/>
        </w:rPr>
        <w:t>4</w:t>
      </w:r>
      <w:r w:rsidRPr="00D664AA">
        <w:rPr>
          <w:rFonts w:cs="Arial"/>
          <w:szCs w:val="22"/>
          <w:lang w:val="sv-SE"/>
        </w:rPr>
        <w:t xml:space="preserve"> »Vzorec pogodbe«.</w:t>
      </w:r>
    </w:p>
    <w:p w14:paraId="61F9A021" w14:textId="77777777" w:rsidR="00D664AA" w:rsidRDefault="00D664AA" w:rsidP="00A8378A">
      <w:pPr>
        <w:suppressAutoHyphens/>
        <w:jc w:val="both"/>
        <w:rPr>
          <w:rFonts w:cs="Arial"/>
          <w:szCs w:val="22"/>
          <w:u w:val="single"/>
          <w:lang w:val="sv-SE"/>
        </w:rPr>
      </w:pPr>
    </w:p>
    <w:p w14:paraId="68563298" w14:textId="65394ADB" w:rsidR="00A8378A" w:rsidRPr="00D664AA" w:rsidRDefault="00A8378A" w:rsidP="00A8378A">
      <w:pPr>
        <w:suppressAutoHyphens/>
        <w:jc w:val="both"/>
        <w:rPr>
          <w:rFonts w:cs="Arial"/>
          <w:szCs w:val="22"/>
          <w:u w:val="single"/>
          <w:lang w:val="sv-SE"/>
        </w:rPr>
      </w:pPr>
      <w:r w:rsidRPr="00D664AA">
        <w:rPr>
          <w:rFonts w:cs="Arial"/>
          <w:szCs w:val="22"/>
          <w:u w:val="single"/>
          <w:lang w:val="sv-SE"/>
        </w:rPr>
        <w:t>Izjavo o udeležbi fizičnih in pravnih oseb v lastništvu</w:t>
      </w:r>
      <w:r w:rsidR="00C40FDF" w:rsidRPr="00D664AA">
        <w:rPr>
          <w:rFonts w:cs="Arial"/>
          <w:szCs w:val="22"/>
          <w:u w:val="single"/>
          <w:lang w:val="sv-SE"/>
        </w:rPr>
        <w:t xml:space="preserve"> (OBR-5)</w:t>
      </w:r>
      <w:r w:rsidRPr="00D664AA">
        <w:rPr>
          <w:rFonts w:cs="Arial"/>
          <w:szCs w:val="22"/>
          <w:u w:val="single"/>
          <w:lang w:val="sv-SE"/>
        </w:rPr>
        <w:t xml:space="preserve"> predloži le izbrani ponudnik ob podpisu pogodbe.</w:t>
      </w:r>
    </w:p>
    <w:p w14:paraId="47DD6EF6" w14:textId="61B75531" w:rsidR="00BE1A92" w:rsidRDefault="00BE1A92" w:rsidP="00A8378A">
      <w:pPr>
        <w:autoSpaceDE w:val="0"/>
        <w:autoSpaceDN w:val="0"/>
        <w:adjustRightInd w:val="0"/>
        <w:jc w:val="both"/>
        <w:rPr>
          <w:rFonts w:cs="Arial"/>
          <w:b/>
          <w:bCs/>
          <w:color w:val="000000"/>
          <w:szCs w:val="22"/>
          <w:lang w:val="sv-SE"/>
        </w:rPr>
      </w:pPr>
    </w:p>
    <w:p w14:paraId="7FC0265B" w14:textId="77777777" w:rsidR="001A2414" w:rsidRPr="009E383C" w:rsidRDefault="001A2414" w:rsidP="00A8378A">
      <w:pPr>
        <w:autoSpaceDE w:val="0"/>
        <w:autoSpaceDN w:val="0"/>
        <w:adjustRightInd w:val="0"/>
        <w:jc w:val="both"/>
        <w:rPr>
          <w:rFonts w:cs="Arial"/>
          <w:b/>
          <w:bCs/>
          <w:color w:val="000000"/>
          <w:sz w:val="24"/>
          <w:lang w:val="sv-SE"/>
        </w:rPr>
      </w:pPr>
    </w:p>
    <w:p w14:paraId="22E2A835" w14:textId="15EB2D86" w:rsidR="00A8378A" w:rsidRPr="00D664AA" w:rsidRDefault="006C29FD" w:rsidP="00A8378A">
      <w:pPr>
        <w:autoSpaceDE w:val="0"/>
        <w:autoSpaceDN w:val="0"/>
        <w:adjustRightInd w:val="0"/>
        <w:jc w:val="both"/>
        <w:rPr>
          <w:rFonts w:cs="Arial"/>
          <w:b/>
          <w:bCs/>
          <w:color w:val="000000"/>
          <w:szCs w:val="22"/>
          <w:lang w:val="sv-SE"/>
        </w:rPr>
      </w:pPr>
      <w:r w:rsidRPr="00D664AA">
        <w:rPr>
          <w:rFonts w:cs="Arial"/>
          <w:b/>
          <w:bCs/>
          <w:color w:val="000000"/>
          <w:szCs w:val="22"/>
          <w:lang w:val="sv-SE"/>
        </w:rPr>
        <w:t>PREDRAČUN</w:t>
      </w:r>
    </w:p>
    <w:p w14:paraId="3ED02386" w14:textId="77777777" w:rsidR="00F7307B" w:rsidRPr="00D664AA" w:rsidRDefault="00F7307B" w:rsidP="00A8378A">
      <w:pPr>
        <w:autoSpaceDE w:val="0"/>
        <w:autoSpaceDN w:val="0"/>
        <w:adjustRightInd w:val="0"/>
        <w:jc w:val="both"/>
        <w:rPr>
          <w:rFonts w:cs="Arial"/>
          <w:color w:val="000000"/>
          <w:szCs w:val="22"/>
          <w:lang w:val="sv-SE"/>
        </w:rPr>
      </w:pPr>
    </w:p>
    <w:p w14:paraId="0DD7D830" w14:textId="77777777" w:rsidR="008A21FD" w:rsidRPr="008A21FD" w:rsidRDefault="008A21FD" w:rsidP="008A21FD">
      <w:pPr>
        <w:jc w:val="both"/>
        <w:rPr>
          <w:rFonts w:cs="Arial"/>
          <w:color w:val="000000"/>
          <w:szCs w:val="22"/>
          <w:lang w:val="sv-SE"/>
        </w:rPr>
      </w:pPr>
      <w:r w:rsidRPr="008A21FD">
        <w:rPr>
          <w:rFonts w:cs="Arial"/>
          <w:color w:val="000000"/>
          <w:szCs w:val="22"/>
          <w:lang w:val="sv-SE"/>
        </w:rPr>
        <w:t>Ponudnik mora v Predračunu ponujati vse pozicije, skladno s tehničnimi zahtevami, ki so del razpisne dokumentacije. Ponudnik mora cene zaokrožiti na dve decimalni mesti.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2C8D5366" w14:textId="77777777" w:rsidR="008A21FD" w:rsidRPr="008A21FD" w:rsidRDefault="008A21FD" w:rsidP="008A21FD">
      <w:pPr>
        <w:jc w:val="both"/>
        <w:rPr>
          <w:rFonts w:cs="Arial"/>
          <w:color w:val="000000"/>
          <w:szCs w:val="22"/>
          <w:lang w:val="sv-SE"/>
        </w:rPr>
      </w:pPr>
    </w:p>
    <w:p w14:paraId="44C53F1B" w14:textId="77777777" w:rsidR="008A21FD" w:rsidRPr="008A21FD" w:rsidRDefault="008A21FD" w:rsidP="008A21FD">
      <w:pPr>
        <w:jc w:val="both"/>
        <w:rPr>
          <w:rFonts w:cs="Arial"/>
          <w:color w:val="000000"/>
          <w:szCs w:val="22"/>
          <w:lang w:val="sv-SE"/>
        </w:rPr>
      </w:pPr>
      <w:r w:rsidRPr="008A21FD">
        <w:rPr>
          <w:rFonts w:cs="Arial"/>
          <w:color w:val="000000"/>
          <w:szCs w:val="22"/>
          <w:lang w:val="sv-SE"/>
        </w:rPr>
        <w:t>Ponudnik izpolni vse postavke v Predračunu. V kolikor ponudnik ne poda cene za posamezno postavko, se šteje, da predmetne postavke ne ponuja in posledično ne izpolnjuje vseh zahtev naročnika iz razpisne dokumentacije. V kolikor ponudnik vpiše ceno nič (0) EUR, se šteje, da ponuja postavko brezplačno.</w:t>
      </w:r>
    </w:p>
    <w:p w14:paraId="5E12BA7C" w14:textId="77777777" w:rsidR="008A21FD" w:rsidRPr="008A21FD" w:rsidRDefault="008A21FD" w:rsidP="008A21FD">
      <w:pPr>
        <w:rPr>
          <w:rFonts w:cs="Arial"/>
          <w:color w:val="000000"/>
          <w:szCs w:val="22"/>
          <w:lang w:val="sv-SE"/>
        </w:rPr>
      </w:pPr>
    </w:p>
    <w:p w14:paraId="0F89126C" w14:textId="6567A20E" w:rsidR="008A21FD" w:rsidRPr="008A21FD" w:rsidRDefault="008A21FD" w:rsidP="008A21FD">
      <w:pPr>
        <w:jc w:val="both"/>
        <w:rPr>
          <w:rFonts w:cs="Arial"/>
          <w:color w:val="000000"/>
          <w:szCs w:val="22"/>
          <w:lang w:val="sv-SE"/>
        </w:rPr>
      </w:pPr>
      <w:r w:rsidRPr="008A21FD">
        <w:rPr>
          <w:rFonts w:cs="Arial"/>
          <w:color w:val="000000"/>
          <w:szCs w:val="22"/>
          <w:lang w:val="sv-SE"/>
        </w:rPr>
        <w:t>Ponujena cena z DDV mora zajemati vse popuste in stroške</w:t>
      </w:r>
      <w:r>
        <w:rPr>
          <w:rFonts w:cs="Arial"/>
          <w:color w:val="000000"/>
          <w:szCs w:val="22"/>
          <w:lang w:val="sv-SE"/>
        </w:rPr>
        <w:t xml:space="preserve">, </w:t>
      </w:r>
      <w:r w:rsidRPr="008A21FD">
        <w:rPr>
          <w:rFonts w:cs="Arial"/>
          <w:color w:val="000000"/>
          <w:szCs w:val="22"/>
          <w:lang w:val="sv-SE"/>
        </w:rPr>
        <w:t>ki so potrebne za popolno izvedbo predmetnega naročila.</w:t>
      </w:r>
    </w:p>
    <w:p w14:paraId="189477E1" w14:textId="77777777" w:rsidR="008A21FD" w:rsidRPr="008A21FD" w:rsidRDefault="008A21FD" w:rsidP="008A21FD">
      <w:pPr>
        <w:jc w:val="both"/>
        <w:rPr>
          <w:rFonts w:cs="Arial"/>
          <w:color w:val="000000"/>
          <w:szCs w:val="22"/>
          <w:lang w:val="sv-SE"/>
        </w:rPr>
      </w:pPr>
    </w:p>
    <w:p w14:paraId="12C7A086" w14:textId="77777777" w:rsidR="008A21FD" w:rsidRPr="008A21FD" w:rsidRDefault="008A21FD" w:rsidP="008A21FD">
      <w:pPr>
        <w:jc w:val="both"/>
        <w:rPr>
          <w:rFonts w:cs="Arial"/>
          <w:color w:val="000000"/>
          <w:szCs w:val="22"/>
          <w:lang w:val="sv-SE"/>
        </w:rPr>
      </w:pPr>
      <w:r w:rsidRPr="008A21FD">
        <w:rPr>
          <w:rFonts w:cs="Arial"/>
          <w:color w:val="000000"/>
          <w:szCs w:val="22"/>
          <w:lang w:val="sv-SE"/>
        </w:rPr>
        <w:t>V primeru, da bo naročnik pri pregledu in ocenjevanju ponudb odkril očitne računske napake, bo ravnal v skladu s sedmim odstavkom 89. člena ZJN-3.</w:t>
      </w:r>
    </w:p>
    <w:p w14:paraId="0F65E77C" w14:textId="77777777" w:rsidR="008A21FD" w:rsidRPr="008A21FD" w:rsidRDefault="008A21FD" w:rsidP="008A21FD">
      <w:pPr>
        <w:tabs>
          <w:tab w:val="left" w:pos="2216"/>
        </w:tabs>
        <w:jc w:val="both"/>
        <w:rPr>
          <w:rFonts w:cs="Arial"/>
          <w:szCs w:val="22"/>
          <w:lang w:val="sv-SE"/>
        </w:rPr>
      </w:pPr>
    </w:p>
    <w:p w14:paraId="536E395E" w14:textId="77777777" w:rsidR="008A21FD" w:rsidRPr="008A21FD" w:rsidRDefault="008A21FD" w:rsidP="008A21FD">
      <w:pPr>
        <w:jc w:val="both"/>
        <w:rPr>
          <w:rFonts w:cs="Arial"/>
          <w:color w:val="000000"/>
          <w:szCs w:val="22"/>
          <w:lang w:val="sv-SE"/>
        </w:rPr>
      </w:pPr>
      <w:r w:rsidRPr="008A21FD">
        <w:rPr>
          <w:rFonts w:cs="Arial"/>
          <w:color w:val="000000"/>
          <w:szCs w:val="22"/>
          <w:lang w:val="sv-SE"/>
        </w:rPr>
        <w:t xml:space="preserve">Ponudnik v sistem e-JN v razdelek »Skupna ponudbena vrednost« v zato namenjen prostor vpiše skupni ponudbeni znesek brez davka v EUR in znesek davka v EUR. Znesek skupaj z davkom v EUR se izračuna samodejno. V del »Predračun« naloži izpolnjen obrazec »OBR-1« v obliki word, excel ali pdf, excel obrazec »Predračun« pa naloži v razdelek »Dokumenti«, del »Ostale priloge«. </w:t>
      </w:r>
      <w:r w:rsidRPr="008A21FD">
        <w:rPr>
          <w:rFonts w:cs="Arial"/>
          <w:color w:val="000000"/>
          <w:szCs w:val="22"/>
          <w:lang w:val="sv-SE"/>
        </w:rPr>
        <w:lastRenderedPageBreak/>
        <w:t>»Skupna ponudbena vrednost«, ki bo vpisana v istoimenski razdelek in dokument OBR-1, ki bo naložen kot predračun v del »Predračun«, bosta razvidna in dostopna na javnem odpiranju ponudb.V primeru razhajanj med podatki navedenimi v razdelku »Skupna ponudbena vrednost«, podatki naloženim v razdelek »Skupna ponudbena vrednost«, del »Predračun«, in celotnim Predračunom - naloženim v razdelek »Dokumenti«, del »Ostale priloge«, kot veljavni štejejo podatki v dokumentu, ki je predložen v razdelku »Dokumenti«, del »Ostale priloge«.</w:t>
      </w:r>
    </w:p>
    <w:p w14:paraId="2AE37F56" w14:textId="77777777" w:rsidR="008A21FD" w:rsidRPr="008A21FD" w:rsidRDefault="008A21FD" w:rsidP="008A21FD">
      <w:pPr>
        <w:jc w:val="both"/>
        <w:rPr>
          <w:rFonts w:cs="Arial"/>
          <w:b/>
          <w:bCs/>
          <w:color w:val="000000"/>
          <w:szCs w:val="22"/>
          <w:lang w:val="sv-SE"/>
        </w:rPr>
      </w:pPr>
    </w:p>
    <w:p w14:paraId="359C72F6" w14:textId="4AF5B2A9" w:rsidR="004C39C2" w:rsidRPr="00D664AA" w:rsidRDefault="004C39C2" w:rsidP="004C39C2">
      <w:pPr>
        <w:tabs>
          <w:tab w:val="left" w:pos="2216"/>
        </w:tabs>
        <w:jc w:val="both"/>
        <w:rPr>
          <w:rFonts w:cs="Arial"/>
          <w:szCs w:val="22"/>
          <w:lang w:val="sv-SE"/>
        </w:rPr>
      </w:pPr>
    </w:p>
    <w:p w14:paraId="16D06430" w14:textId="0D3DC6A9" w:rsidR="003D16F1" w:rsidRPr="00D664AA" w:rsidRDefault="00C63CCF" w:rsidP="003E689D">
      <w:pPr>
        <w:pStyle w:val="2Naslov"/>
      </w:pPr>
      <w:bookmarkStart w:id="16" w:name="_Toc513628530"/>
      <w:r w:rsidRPr="00D664AA">
        <w:t xml:space="preserve">3.7. </w:t>
      </w:r>
      <w:r w:rsidR="003D16F1" w:rsidRPr="00D664AA">
        <w:t>UGOTAVLJANJE SPOSOBNOSTI ZA SODELOVANJE V POSTOPKU ODDAJE JAVNEGA NAROČILA IN DOKAZILA</w:t>
      </w:r>
      <w:bookmarkEnd w:id="16"/>
      <w:r w:rsidR="006D4E9C" w:rsidRPr="00D664AA">
        <w:t xml:space="preserve"> </w:t>
      </w:r>
    </w:p>
    <w:p w14:paraId="15FAE6A3" w14:textId="77777777" w:rsidR="001F5DA3" w:rsidRPr="00D664AA" w:rsidRDefault="001F5DA3" w:rsidP="001F5DA3">
      <w:pPr>
        <w:rPr>
          <w:rFonts w:cs="Arial"/>
          <w:szCs w:val="22"/>
          <w:lang w:val="sv-SE"/>
        </w:rPr>
      </w:pPr>
    </w:p>
    <w:p w14:paraId="76F534F8" w14:textId="77777777" w:rsidR="008A21FD" w:rsidRPr="008A21FD" w:rsidRDefault="008A21FD" w:rsidP="008A21FD">
      <w:pPr>
        <w:jc w:val="both"/>
        <w:rPr>
          <w:rFonts w:cs="Arial"/>
          <w:szCs w:val="22"/>
        </w:rPr>
      </w:pPr>
      <w:r w:rsidRPr="008A21FD">
        <w:rPr>
          <w:rFonts w:cs="Arial"/>
          <w:szCs w:val="22"/>
        </w:rPr>
        <w:t>Pogoje iz te točke morajo izpolnjevati vsi gospodarski subjekti, ki nastopajo v ponudbi, v kolikor ni pri posameznem pogoju določeno drugače. Navedeno velja tako za partnerje in podizvajalce, kot tudi za drugi gospodarski subjekt, če ponudnik uporabi zmogljivost drugih gospodarskih subjektov. V tem primeru mora, skladno z 2. odstavkom 81. člena ZJN-3, pogoje za sodelovanje in neobstoj razlogov za izključitev izkazovati tudi drugi gospodarski subjekt. Vrsta dokazila, s katerim ponudnik izkaže izpolnjevanje zahtevanega pogoja, so navedena za vsakim zahtevanim pogojem.</w:t>
      </w:r>
    </w:p>
    <w:p w14:paraId="37FDFBB7" w14:textId="77777777" w:rsidR="008A21FD" w:rsidRPr="008A21FD" w:rsidRDefault="008A21FD" w:rsidP="008A21FD">
      <w:pPr>
        <w:ind w:left="360"/>
        <w:jc w:val="both"/>
        <w:rPr>
          <w:rFonts w:cs="Arial"/>
          <w:szCs w:val="22"/>
          <w:lang w:val="sv-SE"/>
        </w:rPr>
      </w:pPr>
    </w:p>
    <w:p w14:paraId="25AE6B6E" w14:textId="77777777" w:rsidR="008A21FD" w:rsidRPr="008A21FD" w:rsidRDefault="008A21FD" w:rsidP="008A21FD">
      <w:pPr>
        <w:jc w:val="both"/>
        <w:rPr>
          <w:rFonts w:cs="Arial"/>
          <w:szCs w:val="22"/>
          <w:lang w:val="sv-SE"/>
        </w:rPr>
      </w:pPr>
      <w:r w:rsidRPr="008A21FD">
        <w:rPr>
          <w:rFonts w:cs="Arial"/>
          <w:szCs w:val="22"/>
          <w:lang w:val="sv-SE"/>
        </w:rPr>
        <w:t xml:space="preserve">V skladu s prvim odstavkom 79. člena ZJN-3 naročnik ob predložitvi ponudb namesto potrdil, ki jih izdajajo javni organi ali tretje osebe, kot predhodni dokaz sprejme Enotni evropski dokument v zvezi z oddajo javnega naročila (v nadaljevanju: ESPD). ESPD predstavlja uradno izjavo gospodarskega subjekta, da ne obstajajo razlogi za izključitev in da izpolnjuje pogoje za sodelovanje, hkrati pa zagotavlja, da bo gospodarski subjekt na zahtevo in brez odlašanja sposoben predložiti informacije, ki potrjujejo navedbe v predloženem ESPD. ESPD omogoča tudi, da gospodarski subjekt naročnika pooblasti za pridobitev podatkov iz posamezne uradne evidence. </w:t>
      </w:r>
    </w:p>
    <w:p w14:paraId="2F5C2D89" w14:textId="77777777" w:rsidR="008A21FD" w:rsidRPr="008A21FD" w:rsidRDefault="008A21FD" w:rsidP="008A21FD">
      <w:pPr>
        <w:spacing w:after="18" w:line="259" w:lineRule="auto"/>
        <w:rPr>
          <w:rFonts w:cs="Arial"/>
          <w:szCs w:val="22"/>
        </w:rPr>
      </w:pPr>
      <w:r w:rsidRPr="008A21FD">
        <w:rPr>
          <w:rFonts w:cs="Arial"/>
          <w:szCs w:val="22"/>
        </w:rPr>
        <w:t xml:space="preserve"> </w:t>
      </w:r>
    </w:p>
    <w:p w14:paraId="7E4B9AB0" w14:textId="77777777" w:rsidR="008A21FD" w:rsidRPr="008A21FD" w:rsidRDefault="008A21FD" w:rsidP="008A21FD">
      <w:pPr>
        <w:jc w:val="both"/>
        <w:rPr>
          <w:rFonts w:cs="Arial"/>
          <w:szCs w:val="22"/>
          <w:lang w:val="sv-SE"/>
        </w:rPr>
      </w:pPr>
      <w:r w:rsidRPr="008A21FD">
        <w:rPr>
          <w:rFonts w:cs="Arial"/>
          <w:szCs w:val="22"/>
        </w:rPr>
        <w:t xml:space="preserve">Gospodarski subjekt ESPD izpolni tako, da na spletni strani </w:t>
      </w:r>
      <w:hyperlink r:id="rId19" w:tgtFrame="_blank" w:history="1">
        <w:r w:rsidRPr="008A21FD">
          <w:rPr>
            <w:rFonts w:cs="Arial"/>
            <w:szCs w:val="22"/>
            <w:u w:val="single"/>
          </w:rPr>
          <w:t>https://ejn.gov.si/espd</w:t>
        </w:r>
      </w:hyperlink>
      <w:r w:rsidRPr="008A21FD">
        <w:rPr>
          <w:rFonts w:cs="Arial"/>
          <w:szCs w:val="22"/>
        </w:rPr>
        <w:t xml:space="preserve"> </w:t>
      </w:r>
      <w:r w:rsidRPr="008A21FD">
        <w:rPr>
          <w:rStyle w:val="Sprotnaopomba-sklic"/>
          <w:rFonts w:cs="Arial"/>
          <w:szCs w:val="22"/>
        </w:rPr>
        <w:footnoteReference w:id="1"/>
      </w:r>
      <w:hyperlink r:id="rId20">
        <w:r w:rsidRPr="008A21FD">
          <w:rPr>
            <w:rFonts w:cs="Arial"/>
            <w:szCs w:val="22"/>
          </w:rPr>
          <w:t xml:space="preserve"> </w:t>
        </w:r>
      </w:hyperlink>
      <w:r w:rsidRPr="008A21FD">
        <w:rPr>
          <w:rFonts w:cs="Arial"/>
          <w:szCs w:val="22"/>
        </w:rPr>
        <w:t>v aplikacijo za elektronske storitve ESPD uvozi datoteko s končnico »</w:t>
      </w:r>
      <w:proofErr w:type="spellStart"/>
      <w:r w:rsidRPr="008A21FD">
        <w:rPr>
          <w:rFonts w:cs="Arial"/>
          <w:szCs w:val="22"/>
        </w:rPr>
        <w:t>xml</w:t>
      </w:r>
      <w:proofErr w:type="spellEnd"/>
      <w:r w:rsidRPr="008A21FD">
        <w:rPr>
          <w:rFonts w:cs="Arial"/>
          <w:szCs w:val="22"/>
        </w:rPr>
        <w:t xml:space="preserve">«, ki jo je pripravil naročnik in objavil skupaj s to razpisno dokumentacijo. Gospodarski subjekt v tej aplikaciji izpolni ESPD in ga shrani, nato pa ga predloži k ponudbi. Kot del ponudbe mora biti predložen po en obrazec ESPD za vsak gospodarski subjekt, ki nastopa v ponudbi – bodisi kot ponudnik ali partner v skupni ponudbi bodisi kot podizvajalec ali subjekt, na uporabo </w:t>
      </w:r>
      <w:proofErr w:type="spellStart"/>
      <w:r w:rsidRPr="008A21FD">
        <w:rPr>
          <w:rFonts w:cs="Arial"/>
          <w:szCs w:val="22"/>
        </w:rPr>
        <w:t>čigaršnjih</w:t>
      </w:r>
      <w:proofErr w:type="spellEnd"/>
      <w:r w:rsidRPr="008A21FD">
        <w:rPr>
          <w:rFonts w:cs="Arial"/>
          <w:szCs w:val="22"/>
        </w:rPr>
        <w:t xml:space="preserve"> zmogljivosti se v skladu z 81. členom ZJN-3 sklicuje ponudnik. </w:t>
      </w:r>
    </w:p>
    <w:p w14:paraId="357A3B70" w14:textId="77777777" w:rsidR="008A21FD" w:rsidRPr="008A21FD" w:rsidRDefault="008A21FD" w:rsidP="008A21FD">
      <w:pPr>
        <w:ind w:left="360"/>
        <w:jc w:val="both"/>
        <w:rPr>
          <w:rFonts w:cs="Arial"/>
          <w:szCs w:val="22"/>
          <w:lang w:val="sv-SE"/>
        </w:rPr>
      </w:pPr>
    </w:p>
    <w:p w14:paraId="2D4707F0" w14:textId="77777777" w:rsidR="008A21FD" w:rsidRPr="008A21FD" w:rsidRDefault="008A21FD" w:rsidP="008A21FD">
      <w:pPr>
        <w:ind w:left="21"/>
        <w:jc w:val="both"/>
        <w:rPr>
          <w:rFonts w:cs="Arial"/>
          <w:szCs w:val="22"/>
        </w:rPr>
      </w:pPr>
      <w:r w:rsidRPr="008A21FD">
        <w:rPr>
          <w:rFonts w:cs="Arial"/>
          <w:szCs w:val="22"/>
        </w:rPr>
        <w:t xml:space="preserve">Pred oddajo javnega naročila bo lahko naročnik od ponudnika, kateremu se je odločil oddati javno naročilo, zahteval, da predloži najnovejša dokazila o neobstoju razlogov za izključitev oz. izpolnjevanju pogojev za sodelovanje, ki so v skladu s 77. členom ZJN-3 opredeljena zgoraj ob posameznem razlogu za izključitev oz. pogoju za sodelovanje. Pri tem ponudnik na podlagi osmega odstavka 79. člena ZJN-3 ni dolžan predložiti dokazil ali drugih listinskih dokazov, če lahko naročnik potrdila ali druge potrebne informacije pridobi brezplačno z neposrednim dostopom do uradne evidence katere koli države članice ali če naročnik z dokazili ali drugimi listinami že razpolaga (npr. ima te dokumente zaradi prejšnjega postopka javnega naročanja ali javnega naročila in so še vedno veljavni oz. izkazujejo navedbe v izjavi). V skladu z navedenim bo naročnik sam v uradni evidenci ali javno dostopni bazi podatkov, ki temelji oz. vključuje podatke iz uradnih evidenc, oz. enotnem informacijskem sistemu iz devetega odstavka 77. člena ZJN-3 (aplikacija </w:t>
      </w:r>
      <w:proofErr w:type="spellStart"/>
      <w:r w:rsidRPr="008A21FD">
        <w:rPr>
          <w:rFonts w:cs="Arial"/>
          <w:szCs w:val="22"/>
        </w:rPr>
        <w:t>eDosje</w:t>
      </w:r>
      <w:proofErr w:type="spellEnd"/>
      <w:r w:rsidRPr="008A21FD">
        <w:rPr>
          <w:rFonts w:cs="Arial"/>
          <w:szCs w:val="22"/>
        </w:rPr>
        <w:t>).</w:t>
      </w:r>
    </w:p>
    <w:p w14:paraId="19084A45" w14:textId="77777777" w:rsidR="008A21FD" w:rsidRPr="008A21FD" w:rsidRDefault="008A21FD" w:rsidP="008A21FD">
      <w:pPr>
        <w:ind w:left="21"/>
        <w:jc w:val="both"/>
        <w:rPr>
          <w:rFonts w:cs="Arial"/>
          <w:szCs w:val="22"/>
        </w:rPr>
      </w:pPr>
      <w:r w:rsidRPr="008A21FD">
        <w:rPr>
          <w:rFonts w:cs="Arial"/>
          <w:szCs w:val="22"/>
        </w:rPr>
        <w:t xml:space="preserve"> </w:t>
      </w:r>
    </w:p>
    <w:p w14:paraId="6E1608DD" w14:textId="77777777" w:rsidR="008A21FD" w:rsidRPr="008A21FD" w:rsidRDefault="008A21FD" w:rsidP="008A21FD">
      <w:pPr>
        <w:ind w:left="21"/>
        <w:jc w:val="both"/>
        <w:rPr>
          <w:rFonts w:cs="Arial"/>
          <w:szCs w:val="22"/>
        </w:rPr>
      </w:pPr>
      <w:r w:rsidRPr="008A21FD">
        <w:rPr>
          <w:rFonts w:cs="Arial"/>
          <w:szCs w:val="22"/>
        </w:rPr>
        <w:t xml:space="preserve">Na zahtevo naročnika mora ponudnik predložiti dokazila o neobstoju posameznega razloga za izključitev oz. izpolnjevanju posameznega pogoja za sodelovanje, če podatkov ni mogoče </w:t>
      </w:r>
      <w:r w:rsidRPr="008A21FD">
        <w:rPr>
          <w:rFonts w:cs="Arial"/>
          <w:szCs w:val="22"/>
        </w:rPr>
        <w:lastRenderedPageBreak/>
        <w:t xml:space="preserve">preveriti v uradni evidenci ali javno dostopni bazi podatkov, ki temelji oz. vključuje podatke iz uradnih evidenc, ali če gospodarski subjekt naročniku ni dal pooblastila za preveritev podatkov v kazenskih evidencah Republike Slovenije. Za namen preveritve razlogov za izključitev in pogojev za sodelovanje zadošča predložitev kopij zahtevanih dokumentov, razen če ni za posamezen razlog za izključitev ali pogoj za sodelovanje določeno drugače. Naročnik pa si pridržuje pravico do vpogleda v originalne dokumente. Če za posamezno dokazilo ni določeno drugače, starost dokumenta ni pomembna, odražati pa mora zadnje stanje.  </w:t>
      </w:r>
    </w:p>
    <w:p w14:paraId="5E5EF148" w14:textId="77777777" w:rsidR="008A21FD" w:rsidRPr="008A21FD" w:rsidRDefault="008A21FD" w:rsidP="008A21FD">
      <w:pPr>
        <w:spacing w:after="16" w:line="259" w:lineRule="auto"/>
        <w:rPr>
          <w:rFonts w:cs="Arial"/>
          <w:szCs w:val="22"/>
        </w:rPr>
      </w:pPr>
      <w:r w:rsidRPr="008A21FD">
        <w:rPr>
          <w:rFonts w:cs="Arial"/>
          <w:color w:val="FF0000"/>
          <w:szCs w:val="22"/>
        </w:rPr>
        <w:t xml:space="preserve"> </w:t>
      </w:r>
    </w:p>
    <w:p w14:paraId="7B5B3FAE" w14:textId="77777777" w:rsidR="008A21FD" w:rsidRPr="008A21FD" w:rsidRDefault="008A21FD" w:rsidP="008A21FD">
      <w:pPr>
        <w:ind w:left="21"/>
        <w:jc w:val="both"/>
        <w:rPr>
          <w:rFonts w:cs="Arial"/>
          <w:szCs w:val="22"/>
        </w:rPr>
      </w:pPr>
      <w:r w:rsidRPr="008A21FD">
        <w:rPr>
          <w:rFonts w:cs="Arial"/>
          <w:szCs w:val="22"/>
        </w:rPr>
        <w:t xml:space="preserve">Če gospodarski subjekt iz objektivnih razlogov ne more pridobiti in predložiti zahtevanega dokazila, mora priložiti primeren dokument oz. dokumente, iz katerih izhaja neobstoj razloga za izključitev oz. izpolnjevanje pogoja za sodelovanje. Gospodarski subjekt, ki nima sedeža v Republiki Sloveniji in ne more pridobiti in predložiti zahtevanega dokumenta, ker država, v kateri ima sedež, ne izdaja takšnega dokumenta, namesto zahtevanega dokumenta predloži zapriseženo izjavo, če tudi ta v državi sedeža ni predvidena, pa izjavo prič, dano pred pristojnim sodnim ali upravnim organom, notarjem ali pristojno poklicno ali trgovinsko organizacijo v državi, kjer ima gospodarski subjekt sedež. </w:t>
      </w:r>
    </w:p>
    <w:p w14:paraId="76A6DEF5" w14:textId="77777777" w:rsidR="008A21FD" w:rsidRPr="008A21FD" w:rsidRDefault="008A21FD" w:rsidP="008A21FD">
      <w:pPr>
        <w:spacing w:after="18" w:line="259" w:lineRule="auto"/>
        <w:rPr>
          <w:rFonts w:cs="Arial"/>
          <w:szCs w:val="22"/>
        </w:rPr>
      </w:pPr>
      <w:r w:rsidRPr="008A21FD">
        <w:rPr>
          <w:rFonts w:cs="Arial"/>
          <w:szCs w:val="22"/>
        </w:rPr>
        <w:t xml:space="preserve"> </w:t>
      </w:r>
    </w:p>
    <w:p w14:paraId="7AC45ACE" w14:textId="77777777" w:rsidR="008A21FD" w:rsidRPr="008A21FD" w:rsidRDefault="008A21FD" w:rsidP="008A21FD">
      <w:pPr>
        <w:jc w:val="both"/>
        <w:rPr>
          <w:rFonts w:cs="Arial"/>
          <w:szCs w:val="22"/>
        </w:rPr>
      </w:pPr>
      <w:r w:rsidRPr="008A21FD">
        <w:rPr>
          <w:rFonts w:cs="Arial"/>
          <w:szCs w:val="22"/>
        </w:rPr>
        <w:t xml:space="preserve">Naročnik si pridržuje pravico, da za razloge za izključitev in pogoje za sodelovanje iz te razpisne dokumentacije in razloge za izključitev iz č), d), g) ali h) točke šestega odstavka 75. člena ZJN-3 zahteva dodatna dokazila (npr. kopije sklenjenih pogodb za referenčne posle, referenčna potrdila prejšnjih naročnikov, dokazila o zaposlitvi in usposobljenosti delavcev) oz. preveri verodostojnost dokazil pri podpisniku listine. </w:t>
      </w:r>
    </w:p>
    <w:p w14:paraId="59DC9023" w14:textId="77777777" w:rsidR="008A21FD" w:rsidRPr="008A21FD" w:rsidRDefault="008A21FD" w:rsidP="008A21FD">
      <w:pPr>
        <w:jc w:val="both"/>
        <w:rPr>
          <w:rFonts w:cs="Arial"/>
          <w:szCs w:val="22"/>
        </w:rPr>
      </w:pPr>
    </w:p>
    <w:p w14:paraId="7D927FEE" w14:textId="77777777" w:rsidR="008A21FD" w:rsidRPr="008A21FD" w:rsidRDefault="008A21FD" w:rsidP="008A21FD">
      <w:pPr>
        <w:jc w:val="both"/>
        <w:rPr>
          <w:rFonts w:cs="Arial"/>
          <w:szCs w:val="22"/>
        </w:rPr>
      </w:pPr>
      <w:r w:rsidRPr="008A21FD">
        <w:rPr>
          <w:rFonts w:cs="Arial"/>
          <w:szCs w:val="22"/>
        </w:rPr>
        <w:t xml:space="preserve">Ponudnik lahko izpolnjuje pogoje v zvezi z ekonomskim in finančnim položajem ter tehnično in strokovno sposobnostjo tako, da se sklicuje na kapacitete drugih gospodarskih subjektov. V tem primeru mora ponudnik v ponudbi predložiti  dokumente, s katerimi dokazuje, da bo  imel na voljo potrebna sredstva za izvedbo naročila, in sicer pisni dogovor z drugim subjektom, sklenjenim za ta namen, ipd. V kolikor se ponudnik sklicuje na zmogljivosti drugih subjektov, morajo le-ti izvesti predmetno naročilo v tem obsegu. Skladno s prakso </w:t>
      </w:r>
      <w:proofErr w:type="spellStart"/>
      <w:r w:rsidRPr="008A21FD">
        <w:rPr>
          <w:rFonts w:cs="Arial"/>
          <w:szCs w:val="22"/>
        </w:rPr>
        <w:t>Dkom</w:t>
      </w:r>
      <w:proofErr w:type="spellEnd"/>
      <w:r w:rsidRPr="008A21FD">
        <w:rPr>
          <w:rFonts w:cs="Arial"/>
          <w:szCs w:val="22"/>
        </w:rPr>
        <w:t xml:space="preserve"> mora ponudnik takšne subjekte vključiti v ponudbo kot partnerje ali podizvajalce.  </w:t>
      </w:r>
    </w:p>
    <w:p w14:paraId="7842B8E8" w14:textId="77777777" w:rsidR="008A21FD" w:rsidRPr="008A21FD" w:rsidRDefault="008A21FD" w:rsidP="008A21FD">
      <w:pPr>
        <w:jc w:val="both"/>
        <w:rPr>
          <w:rFonts w:cs="Arial"/>
          <w:szCs w:val="22"/>
          <w:lang w:val="sv-SE"/>
        </w:rPr>
      </w:pPr>
    </w:p>
    <w:p w14:paraId="32BC8867" w14:textId="77777777" w:rsidR="008A21FD" w:rsidRDefault="008A21FD" w:rsidP="008A21FD">
      <w:pPr>
        <w:jc w:val="both"/>
        <w:rPr>
          <w:rFonts w:cs="Arial"/>
          <w:szCs w:val="22"/>
          <w:lang w:val="sv-SE"/>
        </w:rPr>
      </w:pPr>
      <w:r w:rsidRPr="008A21FD">
        <w:rPr>
          <w:rFonts w:cs="Arial"/>
          <w:szCs w:val="22"/>
          <w:lang w:val="sv-SE"/>
        </w:rPr>
        <w:t>Za skupne ponudbe in ponudbe s podizvajalci je treba upoštevati še točki 3.5.3 (Skupna ponudba) in 3.5.2 (Ponudba s podizvajalci) teh navodil.</w:t>
      </w:r>
    </w:p>
    <w:p w14:paraId="6AD7E9D0" w14:textId="77777777" w:rsidR="00B1050D" w:rsidRPr="008A21FD" w:rsidRDefault="00B1050D" w:rsidP="008A21FD">
      <w:pPr>
        <w:jc w:val="both"/>
        <w:rPr>
          <w:rFonts w:cs="Arial"/>
          <w:szCs w:val="22"/>
          <w:lang w:val="sv-SE"/>
        </w:rPr>
      </w:pPr>
    </w:p>
    <w:p w14:paraId="46EA2AE5" w14:textId="54FD932A" w:rsidR="00C63CCF" w:rsidRPr="00D664AA" w:rsidRDefault="00C63CCF" w:rsidP="00C63CCF">
      <w:pPr>
        <w:pStyle w:val="3Naslov"/>
        <w:numPr>
          <w:ilvl w:val="0"/>
          <w:numId w:val="0"/>
        </w:numPr>
        <w:ind w:left="142"/>
        <w:rPr>
          <w:rFonts w:ascii="Arial" w:hAnsi="Arial" w:cs="Arial"/>
          <w:sz w:val="22"/>
          <w:lang w:val="sv-SE"/>
        </w:rPr>
      </w:pPr>
      <w:r w:rsidRPr="00D664AA">
        <w:rPr>
          <w:rFonts w:ascii="Arial" w:hAnsi="Arial" w:cs="Arial"/>
          <w:sz w:val="22"/>
          <w:lang w:val="sv-SE"/>
        </w:rPr>
        <w:t>3.7.1. Splošni pogoji oz. osnovna sposobnost</w:t>
      </w:r>
    </w:p>
    <w:p w14:paraId="1F038B33" w14:textId="5C151194" w:rsidR="001F5DA3" w:rsidRPr="00D664AA" w:rsidRDefault="001F5DA3" w:rsidP="001F5DA3">
      <w:pPr>
        <w:rPr>
          <w:rFonts w:cs="Arial"/>
          <w:szCs w:val="22"/>
          <w:lang w:val="sv-SE" w:eastAsia="en-US"/>
        </w:rPr>
      </w:pPr>
    </w:p>
    <w:p w14:paraId="78418AE6" w14:textId="76E8086E" w:rsidR="001F5DA3" w:rsidRPr="00D664AA" w:rsidRDefault="001F5DA3" w:rsidP="007C4C27">
      <w:pPr>
        <w:numPr>
          <w:ilvl w:val="0"/>
          <w:numId w:val="8"/>
        </w:numPr>
        <w:spacing w:line="260" w:lineRule="atLeast"/>
        <w:ind w:left="426" w:hanging="284"/>
        <w:jc w:val="both"/>
        <w:rPr>
          <w:rFonts w:cs="Arial"/>
          <w:szCs w:val="22"/>
        </w:rPr>
      </w:pPr>
      <w:r w:rsidRPr="00D664AA">
        <w:rPr>
          <w:rFonts w:cs="Arial"/>
          <w:szCs w:val="22"/>
        </w:rPr>
        <w:t>Gospodarskemu subjektu (ponudniku in podizvajalcu)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2AF7F3B" w14:textId="77777777" w:rsidR="00D26F22" w:rsidRPr="00D664AA" w:rsidRDefault="00D26F22" w:rsidP="00D26F22">
      <w:pPr>
        <w:spacing w:after="28"/>
        <w:ind w:left="21"/>
        <w:rPr>
          <w:rFonts w:cs="Arial"/>
          <w:szCs w:val="22"/>
        </w:rPr>
      </w:pPr>
    </w:p>
    <w:p w14:paraId="1A4F35F3" w14:textId="4AB73D17" w:rsidR="00D26F22" w:rsidRPr="00AA4EE8" w:rsidRDefault="00D26F22" w:rsidP="00D26F22">
      <w:pPr>
        <w:spacing w:after="28"/>
        <w:ind w:left="21"/>
        <w:jc w:val="both"/>
        <w:rPr>
          <w:rFonts w:cs="Arial"/>
          <w:i/>
          <w:iCs/>
          <w:sz w:val="20"/>
          <w:szCs w:val="20"/>
        </w:rPr>
      </w:pPr>
      <w:r w:rsidRPr="00AA4EE8">
        <w:rPr>
          <w:rFonts w:cs="Arial"/>
          <w:i/>
          <w:iCs/>
          <w:sz w:val="20"/>
          <w:szCs w:val="20"/>
        </w:rPr>
        <w:t xml:space="preserve">Dokazilo: </w:t>
      </w:r>
    </w:p>
    <w:p w14:paraId="6BD5639F" w14:textId="77777777" w:rsidR="00D26F22" w:rsidRPr="00AA4EE8" w:rsidRDefault="00D26F22" w:rsidP="00D26F22">
      <w:pPr>
        <w:ind w:left="370"/>
        <w:jc w:val="both"/>
        <w:rPr>
          <w:rFonts w:cs="Arial"/>
          <w:i/>
          <w:iCs/>
          <w:sz w:val="20"/>
          <w:szCs w:val="20"/>
        </w:rPr>
      </w:pPr>
      <w:r w:rsidRPr="00AA4EE8">
        <w:rPr>
          <w:rFonts w:eastAsia="Segoe UI Symbol" w:cs="Arial"/>
          <w:i/>
          <w:iCs/>
          <w:sz w:val="20"/>
          <w:szCs w:val="20"/>
        </w:rPr>
        <w:t>−</w:t>
      </w:r>
      <w:r w:rsidRPr="00AA4EE8">
        <w:rPr>
          <w:rFonts w:eastAsia="Arial" w:cs="Arial"/>
          <w:i/>
          <w:iCs/>
          <w:sz w:val="20"/>
          <w:szCs w:val="20"/>
        </w:rPr>
        <w:t xml:space="preserve"> </w:t>
      </w:r>
      <w:r w:rsidRPr="00AA4EE8">
        <w:rPr>
          <w:rFonts w:cs="Arial"/>
          <w:i/>
          <w:iCs/>
          <w:sz w:val="20"/>
          <w:szCs w:val="20"/>
        </w:rPr>
        <w:t xml:space="preserve">Predhodni dokaz: ESPD (Del III.A »Razlogi, povezani s kazenskimi obsodbami«). </w:t>
      </w:r>
    </w:p>
    <w:p w14:paraId="745BBB60" w14:textId="667CCB4A" w:rsidR="00D26F22" w:rsidRPr="00AA4EE8" w:rsidRDefault="00D26F22" w:rsidP="00D26F22">
      <w:pPr>
        <w:ind w:left="720" w:hanging="360"/>
        <w:jc w:val="both"/>
        <w:rPr>
          <w:rFonts w:cs="Arial"/>
          <w:i/>
          <w:iCs/>
          <w:sz w:val="20"/>
          <w:szCs w:val="20"/>
        </w:rPr>
      </w:pPr>
      <w:r w:rsidRPr="00AA4EE8">
        <w:rPr>
          <w:rFonts w:eastAsia="Segoe UI Symbol" w:cs="Arial"/>
          <w:i/>
          <w:iCs/>
          <w:sz w:val="20"/>
          <w:szCs w:val="20"/>
        </w:rPr>
        <w:t>−</w:t>
      </w:r>
      <w:r w:rsidRPr="00AA4EE8">
        <w:rPr>
          <w:rFonts w:eastAsia="Arial" w:cs="Arial"/>
          <w:i/>
          <w:iCs/>
          <w:sz w:val="20"/>
          <w:szCs w:val="20"/>
        </w:rPr>
        <w:t xml:space="preserve"> I</w:t>
      </w:r>
      <w:r w:rsidRPr="00AA4EE8">
        <w:rPr>
          <w:rFonts w:cs="Arial"/>
          <w:i/>
          <w:iCs/>
          <w:sz w:val="20"/>
          <w:szCs w:val="20"/>
        </w:rPr>
        <w:t xml:space="preserve">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 </w:t>
      </w:r>
    </w:p>
    <w:p w14:paraId="0DBBDF82" w14:textId="77777777" w:rsidR="001F5DA3" w:rsidRPr="00D664AA" w:rsidRDefault="001F5DA3" w:rsidP="001F5DA3">
      <w:pPr>
        <w:spacing w:line="260" w:lineRule="atLeast"/>
        <w:ind w:left="426"/>
        <w:jc w:val="both"/>
        <w:rPr>
          <w:rFonts w:cs="Arial"/>
          <w:b/>
          <w:szCs w:val="22"/>
        </w:rPr>
      </w:pPr>
    </w:p>
    <w:p w14:paraId="7B7A2CE7" w14:textId="77777777" w:rsidR="001F5DA3" w:rsidRPr="00D664AA" w:rsidRDefault="001F5DA3" w:rsidP="007C4C27">
      <w:pPr>
        <w:numPr>
          <w:ilvl w:val="0"/>
          <w:numId w:val="8"/>
        </w:numPr>
        <w:suppressAutoHyphens/>
        <w:ind w:left="360"/>
        <w:jc w:val="both"/>
        <w:rPr>
          <w:rFonts w:cs="Arial"/>
          <w:szCs w:val="22"/>
        </w:rPr>
      </w:pPr>
      <w:r w:rsidRPr="00D664AA">
        <w:rPr>
          <w:rFonts w:cs="Arial"/>
          <w:szCs w:val="22"/>
        </w:rPr>
        <w:t xml:space="preserve">Gospodarski subjekt (ponudnik in podizvajalec)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w:t>
      </w:r>
      <w:r w:rsidRPr="00D664AA">
        <w:rPr>
          <w:rFonts w:cs="Arial"/>
          <w:szCs w:val="22"/>
        </w:rPr>
        <w:lastRenderedPageBreak/>
        <w:t>predložene vse obračune davčnih odtegljajev za dohodke iz delovnega razmerja za obdobje zadnjih petih let do dne oddaje ponudbe.</w:t>
      </w:r>
    </w:p>
    <w:p w14:paraId="10A227D9" w14:textId="77777777" w:rsidR="00D26F22" w:rsidRPr="00D664AA" w:rsidRDefault="00D26F22" w:rsidP="00D26F22">
      <w:pPr>
        <w:spacing w:after="28"/>
        <w:ind w:left="21"/>
        <w:rPr>
          <w:rFonts w:cs="Arial"/>
          <w:szCs w:val="22"/>
        </w:rPr>
      </w:pPr>
    </w:p>
    <w:p w14:paraId="6AB51116" w14:textId="62FCA065" w:rsidR="00D26F22" w:rsidRPr="00AA4EE8" w:rsidRDefault="00D26F22" w:rsidP="00D26F22">
      <w:pPr>
        <w:spacing w:after="28"/>
        <w:ind w:left="21"/>
        <w:rPr>
          <w:rFonts w:cs="Arial"/>
          <w:i/>
          <w:iCs/>
          <w:sz w:val="20"/>
          <w:szCs w:val="20"/>
        </w:rPr>
      </w:pPr>
      <w:r w:rsidRPr="00AA4EE8">
        <w:rPr>
          <w:rFonts w:cs="Arial"/>
          <w:i/>
          <w:iCs/>
          <w:sz w:val="20"/>
          <w:szCs w:val="20"/>
        </w:rPr>
        <w:t xml:space="preserve">Dokazilo: </w:t>
      </w:r>
    </w:p>
    <w:p w14:paraId="3F5D7646" w14:textId="77777777" w:rsidR="00D26F22" w:rsidRPr="00AA4EE8" w:rsidRDefault="00D26F22" w:rsidP="00D26F22">
      <w:pPr>
        <w:spacing w:after="27"/>
        <w:ind w:left="720" w:hanging="360"/>
        <w:rPr>
          <w:rFonts w:cs="Arial"/>
          <w:i/>
          <w:iCs/>
          <w:sz w:val="20"/>
          <w:szCs w:val="20"/>
        </w:rPr>
      </w:pPr>
      <w:r w:rsidRPr="00AA4EE8">
        <w:rPr>
          <w:rFonts w:eastAsia="Segoe UI Symbol" w:cs="Arial"/>
          <w:i/>
          <w:iCs/>
          <w:sz w:val="20"/>
          <w:szCs w:val="20"/>
        </w:rPr>
        <w:t>−</w:t>
      </w:r>
      <w:r w:rsidRPr="00AA4EE8">
        <w:rPr>
          <w:rFonts w:eastAsia="Arial" w:cs="Arial"/>
          <w:i/>
          <w:iCs/>
          <w:sz w:val="20"/>
          <w:szCs w:val="20"/>
        </w:rPr>
        <w:t xml:space="preserve"> </w:t>
      </w:r>
      <w:r w:rsidRPr="00AA4EE8">
        <w:rPr>
          <w:rFonts w:cs="Arial"/>
          <w:i/>
          <w:iCs/>
          <w:sz w:val="20"/>
          <w:szCs w:val="20"/>
        </w:rPr>
        <w:t xml:space="preserve">Predhodni dokaz: ESPD (Del III.B »Razlogi, povezani s plačilom davkov ali prispevkov za socialno varnost«). </w:t>
      </w:r>
    </w:p>
    <w:p w14:paraId="7F8F29E0" w14:textId="77777777" w:rsidR="00D26F22" w:rsidRPr="00AA4EE8" w:rsidRDefault="00D26F22" w:rsidP="00D26F22">
      <w:pPr>
        <w:ind w:left="720" w:hanging="360"/>
        <w:rPr>
          <w:rFonts w:cs="Arial"/>
          <w:i/>
          <w:iCs/>
          <w:sz w:val="20"/>
          <w:szCs w:val="20"/>
        </w:rPr>
      </w:pPr>
      <w:r w:rsidRPr="00AA4EE8">
        <w:rPr>
          <w:rFonts w:eastAsia="Segoe UI Symbol" w:cs="Arial"/>
          <w:i/>
          <w:iCs/>
          <w:sz w:val="20"/>
          <w:szCs w:val="20"/>
        </w:rPr>
        <w:t>−</w:t>
      </w:r>
      <w:r w:rsidRPr="00AA4EE8">
        <w:rPr>
          <w:rFonts w:eastAsia="Arial" w:cs="Arial"/>
          <w:i/>
          <w:iCs/>
          <w:sz w:val="20"/>
          <w:szCs w:val="20"/>
        </w:rPr>
        <w:t xml:space="preserve"> </w:t>
      </w:r>
      <w:r w:rsidRPr="00AA4EE8">
        <w:rPr>
          <w:rFonts w:cs="Arial"/>
          <w:i/>
          <w:iCs/>
          <w:sz w:val="20"/>
          <w:szCs w:val="20"/>
        </w:rPr>
        <w:t xml:space="preserve">Na zahtevo naročnika: izpis iz uradne evidence Finančne uprave Republike Slovenije, in potrdilo, ki ga izda pristojni organ države, v kateri ima gospodarski subjekt sedež, iz katerega je razvidno, da ne obstaja razlog za izključitev iz te točke. </w:t>
      </w:r>
    </w:p>
    <w:p w14:paraId="4AB286E1" w14:textId="77777777" w:rsidR="001F5DA3" w:rsidRPr="00D664AA" w:rsidRDefault="001F5DA3" w:rsidP="001F5DA3">
      <w:pPr>
        <w:ind w:left="360"/>
        <w:jc w:val="both"/>
        <w:rPr>
          <w:rFonts w:cs="Arial"/>
          <w:szCs w:val="22"/>
        </w:rPr>
      </w:pPr>
    </w:p>
    <w:p w14:paraId="3DED4AD1" w14:textId="77777777" w:rsidR="001F5DA3" w:rsidRPr="00D664AA" w:rsidRDefault="001F5DA3" w:rsidP="007C4C27">
      <w:pPr>
        <w:numPr>
          <w:ilvl w:val="0"/>
          <w:numId w:val="8"/>
        </w:numPr>
        <w:suppressAutoHyphens/>
        <w:ind w:left="360"/>
        <w:jc w:val="both"/>
        <w:rPr>
          <w:rFonts w:cs="Arial"/>
          <w:szCs w:val="22"/>
        </w:rPr>
      </w:pPr>
      <w:r w:rsidRPr="00D664AA">
        <w:rPr>
          <w:rFonts w:cs="Arial"/>
          <w:szCs w:val="22"/>
        </w:rPr>
        <w:t>Gospodarski subjekt (ponudnik in podizvajalec) na dan, ko poteče rok za oddajo ponudb, ni uvrščen v evidenco gospodarskih subjektov z negativnimi referencami iz točke a) četrtega odstavka 75. člena ZJN-3.</w:t>
      </w:r>
    </w:p>
    <w:p w14:paraId="102BCBE9" w14:textId="77777777" w:rsidR="00D26F22" w:rsidRPr="00D664AA" w:rsidRDefault="00D26F22" w:rsidP="00D26F22">
      <w:pPr>
        <w:spacing w:after="28"/>
        <w:rPr>
          <w:rFonts w:cs="Arial"/>
          <w:szCs w:val="22"/>
        </w:rPr>
      </w:pPr>
    </w:p>
    <w:p w14:paraId="09DC5085" w14:textId="6A1DB168" w:rsidR="00D26F22" w:rsidRPr="00AA4EE8" w:rsidRDefault="00D26F22" w:rsidP="00D26F22">
      <w:pPr>
        <w:spacing w:after="28"/>
        <w:rPr>
          <w:rFonts w:cs="Arial"/>
          <w:i/>
          <w:iCs/>
          <w:sz w:val="20"/>
          <w:szCs w:val="20"/>
        </w:rPr>
      </w:pPr>
      <w:r w:rsidRPr="00AA4EE8">
        <w:rPr>
          <w:rFonts w:cs="Arial"/>
          <w:i/>
          <w:iCs/>
          <w:sz w:val="20"/>
          <w:szCs w:val="20"/>
        </w:rPr>
        <w:t xml:space="preserve">Dokazilo: </w:t>
      </w:r>
    </w:p>
    <w:p w14:paraId="6409C6D8" w14:textId="77777777" w:rsidR="00D26F22" w:rsidRPr="00AA4EE8" w:rsidRDefault="00D26F22" w:rsidP="00D26F22">
      <w:pPr>
        <w:spacing w:after="27"/>
        <w:rPr>
          <w:rFonts w:cs="Arial"/>
          <w:i/>
          <w:iCs/>
          <w:sz w:val="20"/>
          <w:szCs w:val="20"/>
        </w:rPr>
      </w:pPr>
      <w:r w:rsidRPr="00AA4EE8">
        <w:rPr>
          <w:rFonts w:eastAsia="Segoe UI Symbol" w:cs="Arial"/>
          <w:i/>
          <w:iCs/>
          <w:sz w:val="20"/>
          <w:szCs w:val="20"/>
        </w:rPr>
        <w:t>−</w:t>
      </w:r>
      <w:r w:rsidRPr="00AA4EE8">
        <w:rPr>
          <w:rFonts w:eastAsia="Arial" w:cs="Arial"/>
          <w:i/>
          <w:iCs/>
          <w:sz w:val="20"/>
          <w:szCs w:val="20"/>
        </w:rPr>
        <w:t xml:space="preserve"> </w:t>
      </w:r>
      <w:r w:rsidRPr="00AA4EE8">
        <w:rPr>
          <w:rFonts w:cs="Arial"/>
          <w:i/>
          <w:iCs/>
          <w:sz w:val="20"/>
          <w:szCs w:val="20"/>
        </w:rPr>
        <w:t xml:space="preserve">Predhodni dokaz: ESPD (Del III.D »Nacionalni razlogi za izključitev«: »Nacionalna določba – evidenca z negativnimi referencami«). </w:t>
      </w:r>
    </w:p>
    <w:p w14:paraId="661E4613" w14:textId="77777777" w:rsidR="00D26F22" w:rsidRPr="00AA4EE8" w:rsidRDefault="00D26F22" w:rsidP="00D26F22">
      <w:pPr>
        <w:spacing w:after="25"/>
        <w:rPr>
          <w:rFonts w:cs="Arial"/>
          <w:i/>
          <w:iCs/>
          <w:sz w:val="20"/>
          <w:szCs w:val="20"/>
        </w:rPr>
      </w:pPr>
      <w:r w:rsidRPr="00AA4EE8">
        <w:rPr>
          <w:rFonts w:eastAsia="Segoe UI Symbol" w:cs="Arial"/>
          <w:i/>
          <w:iCs/>
          <w:sz w:val="20"/>
          <w:szCs w:val="20"/>
        </w:rPr>
        <w:t>−</w:t>
      </w:r>
      <w:r w:rsidRPr="00AA4EE8">
        <w:rPr>
          <w:rFonts w:eastAsia="Arial" w:cs="Arial"/>
          <w:i/>
          <w:iCs/>
          <w:sz w:val="20"/>
          <w:szCs w:val="20"/>
        </w:rPr>
        <w:t xml:space="preserve"> </w:t>
      </w:r>
      <w:r w:rsidRPr="00AA4EE8">
        <w:rPr>
          <w:rFonts w:cs="Arial"/>
          <w:i/>
          <w:iCs/>
          <w:sz w:val="20"/>
          <w:szCs w:val="20"/>
        </w:rPr>
        <w:t>Na zahtevo naročnika: vpogled v Evidenco gospodarskih subjektov z negativnimi referencami iz 110. člena ZJN-3, ki jo vodi Ministrstvo za javno upravo</w:t>
      </w:r>
      <w:r w:rsidRPr="00AA4EE8">
        <w:rPr>
          <w:rFonts w:cs="Arial"/>
          <w:i/>
          <w:iCs/>
          <w:sz w:val="20"/>
          <w:szCs w:val="20"/>
          <w:vertAlign w:val="superscript"/>
        </w:rPr>
        <w:footnoteReference w:id="2"/>
      </w:r>
      <w:r w:rsidRPr="00AA4EE8">
        <w:rPr>
          <w:rFonts w:cs="Arial"/>
          <w:i/>
          <w:iCs/>
          <w:sz w:val="20"/>
          <w:szCs w:val="20"/>
        </w:rPr>
        <w:t xml:space="preserve">.  </w:t>
      </w:r>
    </w:p>
    <w:p w14:paraId="2B2E17E8" w14:textId="77777777" w:rsidR="001F5DA3" w:rsidRPr="00D664AA" w:rsidRDefault="001F5DA3" w:rsidP="001F5DA3">
      <w:pPr>
        <w:ind w:left="708"/>
        <w:jc w:val="both"/>
        <w:rPr>
          <w:rFonts w:cs="Arial"/>
          <w:szCs w:val="22"/>
        </w:rPr>
      </w:pPr>
    </w:p>
    <w:p w14:paraId="7AFE843A" w14:textId="69C20ADE" w:rsidR="00F16F6F" w:rsidRPr="00D664AA" w:rsidRDefault="001F5DA3" w:rsidP="00F16F6F">
      <w:pPr>
        <w:numPr>
          <w:ilvl w:val="0"/>
          <w:numId w:val="8"/>
        </w:numPr>
        <w:suppressAutoHyphens/>
        <w:ind w:left="360"/>
        <w:jc w:val="both"/>
        <w:rPr>
          <w:rFonts w:cs="Arial"/>
          <w:szCs w:val="22"/>
        </w:rPr>
      </w:pPr>
      <w:r w:rsidRPr="00D664AA">
        <w:rPr>
          <w:rFonts w:cs="Arial"/>
          <w:szCs w:val="22"/>
        </w:rPr>
        <w:t>Gospodarskemu subjektu (ponudnik in podizvajalec) ni bila v zadnjih treh letih pred potekom roka za oddajo ponudb s pravnomočno odločbo pristojnega organa Republike Slovenije ali druge države članice ali tretje države dvakrat izrečena globa zaradi prekrška v zvezi s plačilom za delo.</w:t>
      </w:r>
    </w:p>
    <w:p w14:paraId="4A241A13" w14:textId="77777777" w:rsidR="00D26F22" w:rsidRPr="00AA4EE8" w:rsidRDefault="00D26F22" w:rsidP="00D26F22">
      <w:pPr>
        <w:pStyle w:val="Odstavekseznama"/>
        <w:spacing w:after="30"/>
        <w:rPr>
          <w:rFonts w:cs="Arial"/>
          <w:i/>
          <w:iCs/>
          <w:sz w:val="20"/>
          <w:szCs w:val="20"/>
        </w:rPr>
      </w:pPr>
      <w:r w:rsidRPr="00AA4EE8">
        <w:rPr>
          <w:rFonts w:cs="Arial"/>
          <w:i/>
          <w:iCs/>
          <w:sz w:val="20"/>
          <w:szCs w:val="20"/>
        </w:rPr>
        <w:t xml:space="preserve">Dokazilo: </w:t>
      </w:r>
    </w:p>
    <w:p w14:paraId="66092650" w14:textId="669476D5" w:rsidR="00D26F22" w:rsidRPr="00AA4EE8" w:rsidRDefault="00D26F22" w:rsidP="00D26F22">
      <w:pPr>
        <w:pStyle w:val="Odstavekseznama"/>
        <w:spacing w:after="28"/>
        <w:rPr>
          <w:rFonts w:cs="Arial"/>
          <w:i/>
          <w:iCs/>
          <w:sz w:val="20"/>
          <w:szCs w:val="20"/>
        </w:rPr>
      </w:pPr>
      <w:r w:rsidRPr="00AA4EE8">
        <w:rPr>
          <w:rFonts w:eastAsia="Segoe UI Symbol" w:cs="Arial"/>
          <w:i/>
          <w:iCs/>
          <w:sz w:val="20"/>
          <w:szCs w:val="20"/>
        </w:rPr>
        <w:t>−</w:t>
      </w:r>
      <w:r w:rsidRPr="00AA4EE8">
        <w:rPr>
          <w:rFonts w:eastAsia="Arial" w:cs="Arial"/>
          <w:i/>
          <w:iCs/>
          <w:sz w:val="20"/>
          <w:szCs w:val="20"/>
        </w:rPr>
        <w:t xml:space="preserve"> </w:t>
      </w:r>
      <w:r w:rsidRPr="00AA4EE8">
        <w:rPr>
          <w:rFonts w:cs="Arial"/>
          <w:i/>
          <w:iCs/>
          <w:sz w:val="20"/>
          <w:szCs w:val="20"/>
        </w:rPr>
        <w:t xml:space="preserve">Predhodni dokaz: ESPD (Del III.D »Nacionalni razlogi za izključitev«: »Nacionalna določba – prekršek v zvezi s plačili za delo«). </w:t>
      </w:r>
    </w:p>
    <w:p w14:paraId="080FBBFC" w14:textId="77777777" w:rsidR="00D26F22" w:rsidRPr="00AA4EE8" w:rsidRDefault="00D26F22" w:rsidP="00D26F22">
      <w:pPr>
        <w:pStyle w:val="Odstavekseznama"/>
        <w:rPr>
          <w:rFonts w:cs="Arial"/>
          <w:i/>
          <w:iCs/>
          <w:sz w:val="20"/>
          <w:szCs w:val="20"/>
        </w:rPr>
      </w:pPr>
      <w:r w:rsidRPr="00AA4EE8">
        <w:rPr>
          <w:rFonts w:eastAsia="Segoe UI Symbol" w:cs="Arial"/>
          <w:i/>
          <w:iCs/>
          <w:sz w:val="20"/>
          <w:szCs w:val="20"/>
        </w:rPr>
        <w:t>−</w:t>
      </w:r>
      <w:r w:rsidRPr="00AA4EE8">
        <w:rPr>
          <w:rFonts w:eastAsia="Arial" w:cs="Arial"/>
          <w:i/>
          <w:iCs/>
          <w:sz w:val="20"/>
          <w:szCs w:val="20"/>
        </w:rPr>
        <w:t xml:space="preserve"> </w:t>
      </w:r>
      <w:r w:rsidRPr="00AA4EE8">
        <w:rPr>
          <w:rFonts w:cs="Arial"/>
          <w:i/>
          <w:iCs/>
          <w:sz w:val="20"/>
          <w:szCs w:val="20"/>
        </w:rPr>
        <w:t xml:space="preserve">Na zahtevo naročnika: izpis iz uradne evidence Inšpektorata Republike Slovenije za delo, in potrdilo, ki ga izda pristojni organ države, v kateri ima gospodarski subjekt sedež, iz katerega je razvidno, da ne obstaja razlog za izključitev iz te točke. </w:t>
      </w:r>
    </w:p>
    <w:p w14:paraId="29DC0F41" w14:textId="77777777" w:rsidR="001F5DA3" w:rsidRPr="00D664AA" w:rsidRDefault="001F5DA3" w:rsidP="001F5DA3">
      <w:pPr>
        <w:ind w:left="708"/>
        <w:jc w:val="both"/>
        <w:rPr>
          <w:rFonts w:cs="Arial"/>
          <w:b/>
          <w:i/>
          <w:szCs w:val="22"/>
        </w:rPr>
      </w:pPr>
    </w:p>
    <w:p w14:paraId="7A420175" w14:textId="77777777" w:rsidR="001F5DA3" w:rsidRPr="00D664AA" w:rsidRDefault="001F5DA3" w:rsidP="001F5DA3">
      <w:pPr>
        <w:ind w:left="708"/>
        <w:jc w:val="both"/>
        <w:rPr>
          <w:rFonts w:cs="Arial"/>
          <w:szCs w:val="22"/>
        </w:rPr>
      </w:pPr>
    </w:p>
    <w:p w14:paraId="52F0F211" w14:textId="0083509E" w:rsidR="00D26F22" w:rsidRPr="00D664AA" w:rsidRDefault="00D26F22" w:rsidP="008402CA">
      <w:pPr>
        <w:suppressAutoHyphens/>
        <w:ind w:left="360"/>
        <w:jc w:val="both"/>
        <w:rPr>
          <w:rFonts w:cs="Arial"/>
          <w:szCs w:val="22"/>
        </w:rPr>
      </w:pPr>
    </w:p>
    <w:p w14:paraId="20A45431" w14:textId="247BF380" w:rsidR="00D26F22" w:rsidRPr="00D664AA" w:rsidRDefault="00D26F22" w:rsidP="008402CA">
      <w:pPr>
        <w:numPr>
          <w:ilvl w:val="0"/>
          <w:numId w:val="8"/>
        </w:numPr>
        <w:suppressAutoHyphens/>
        <w:ind w:left="360"/>
        <w:jc w:val="both"/>
        <w:rPr>
          <w:rFonts w:cs="Arial"/>
          <w:szCs w:val="22"/>
        </w:rPr>
      </w:pPr>
      <w:r w:rsidRPr="00D664AA">
        <w:rPr>
          <w:rFonts w:cs="Arial"/>
          <w:szCs w:val="22"/>
        </w:rPr>
        <w:t xml:space="preserve">Nad gospodarskim subjektom se ni začel postopek zaradi insolventnosti ali prisilnega prenehanja ali postopek likvidacije oziroma ni v enem ali več naslednjih položajev: njegova sredstva ali poslovanje upravlja upravitelj ali sodišče, njegove poslovne dejavnosti so začasno ustavljene, v skladu s predpisi druge države se je nad njim začel postopek ali pa je nastal položaj z enakimi pravnimi posledicami. </w:t>
      </w:r>
    </w:p>
    <w:p w14:paraId="5B3EAEBF" w14:textId="5674D701" w:rsidR="00D26F22" w:rsidRPr="00D664AA" w:rsidRDefault="00D26F22" w:rsidP="008402CA">
      <w:pPr>
        <w:suppressAutoHyphens/>
        <w:ind w:left="360"/>
        <w:jc w:val="both"/>
        <w:rPr>
          <w:rFonts w:cs="Arial"/>
          <w:szCs w:val="22"/>
        </w:rPr>
      </w:pPr>
    </w:p>
    <w:p w14:paraId="0EC2B227" w14:textId="1E94A3DA" w:rsidR="00D26F22" w:rsidRPr="00AA4EE8" w:rsidRDefault="00D26F22" w:rsidP="00D26F22">
      <w:pPr>
        <w:ind w:left="21"/>
        <w:rPr>
          <w:rFonts w:cs="Arial"/>
          <w:i/>
          <w:iCs/>
          <w:sz w:val="20"/>
          <w:szCs w:val="20"/>
        </w:rPr>
      </w:pPr>
      <w:r w:rsidRPr="00AA4EE8">
        <w:rPr>
          <w:rFonts w:cs="Arial"/>
          <w:i/>
          <w:iCs/>
          <w:sz w:val="20"/>
          <w:szCs w:val="20"/>
        </w:rPr>
        <w:t xml:space="preserve">Dokazilo: </w:t>
      </w:r>
    </w:p>
    <w:p w14:paraId="4BC8F75D" w14:textId="45A628B2" w:rsidR="00D26F22" w:rsidRPr="00AA4EE8" w:rsidRDefault="00D26F22" w:rsidP="008402CA">
      <w:pPr>
        <w:pStyle w:val="Odstavekseznama"/>
        <w:numPr>
          <w:ilvl w:val="0"/>
          <w:numId w:val="29"/>
        </w:numPr>
        <w:spacing w:line="259" w:lineRule="auto"/>
        <w:ind w:right="50"/>
        <w:jc w:val="both"/>
        <w:rPr>
          <w:rFonts w:cs="Arial"/>
          <w:i/>
          <w:iCs/>
          <w:sz w:val="20"/>
          <w:szCs w:val="20"/>
        </w:rPr>
      </w:pPr>
      <w:r w:rsidRPr="00AA4EE8">
        <w:rPr>
          <w:rFonts w:cs="Arial"/>
          <w:i/>
          <w:iCs/>
          <w:sz w:val="20"/>
          <w:szCs w:val="20"/>
        </w:rPr>
        <w:t>Predhodni dokaz: ESPD (</w:t>
      </w:r>
      <w:r w:rsidRPr="00B22389">
        <w:rPr>
          <w:rFonts w:cs="Arial"/>
          <w:i/>
          <w:iCs/>
          <w:sz w:val="20"/>
          <w:szCs w:val="20"/>
        </w:rPr>
        <w:t>Del I</w:t>
      </w:r>
      <w:r w:rsidR="00B22389" w:rsidRPr="00B22389">
        <w:rPr>
          <w:rFonts w:cs="Arial"/>
          <w:i/>
          <w:iCs/>
          <w:sz w:val="20"/>
          <w:szCs w:val="20"/>
        </w:rPr>
        <w:t>II</w:t>
      </w:r>
      <w:r w:rsidRPr="00B22389">
        <w:rPr>
          <w:rFonts w:cs="Arial"/>
          <w:i/>
          <w:iCs/>
          <w:sz w:val="20"/>
          <w:szCs w:val="20"/>
        </w:rPr>
        <w:t>.C »</w:t>
      </w:r>
      <w:r w:rsidRPr="00AA4EE8">
        <w:rPr>
          <w:rFonts w:cs="Arial"/>
          <w:i/>
          <w:iCs/>
          <w:sz w:val="20"/>
          <w:szCs w:val="20"/>
        </w:rPr>
        <w:t xml:space="preserve">Razlogi, povezani z insolventnostjo, nasprotjem interesov ali kršitvijo poklicnih pravil«: »Stečaj«, »Insolventnost«, »Dogovor z upniki«, »Položaj, ki je v skladu z nacionalno zakonodajo podoben stečaju«, »Sredstva upravlja stečajni upravitelj«, »Poslovne dejavnosti so začasno ustavljene«). </w:t>
      </w:r>
    </w:p>
    <w:p w14:paraId="6A4A50F6" w14:textId="4010DD03" w:rsidR="00D26F22" w:rsidRPr="00AA4EE8" w:rsidRDefault="00D26F22" w:rsidP="008402CA">
      <w:pPr>
        <w:pStyle w:val="Odstavekseznama"/>
        <w:numPr>
          <w:ilvl w:val="0"/>
          <w:numId w:val="29"/>
        </w:numPr>
        <w:spacing w:line="259" w:lineRule="auto"/>
        <w:ind w:right="50"/>
        <w:jc w:val="both"/>
        <w:rPr>
          <w:rFonts w:cs="Arial"/>
          <w:i/>
          <w:iCs/>
          <w:sz w:val="20"/>
          <w:szCs w:val="20"/>
        </w:rPr>
      </w:pPr>
      <w:r w:rsidRPr="00AA4EE8">
        <w:rPr>
          <w:rFonts w:cs="Arial"/>
          <w:i/>
          <w:iCs/>
          <w:sz w:val="20"/>
          <w:szCs w:val="20"/>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475EAE2C" w14:textId="475E4BA5" w:rsidR="00D26F22" w:rsidRPr="00D664AA" w:rsidRDefault="00D26F22" w:rsidP="00D26F22">
      <w:pPr>
        <w:pStyle w:val="Odstavekseznama"/>
        <w:ind w:left="2415"/>
        <w:rPr>
          <w:rFonts w:cs="Arial"/>
          <w:szCs w:val="22"/>
        </w:rPr>
      </w:pPr>
    </w:p>
    <w:p w14:paraId="7A61AB08" w14:textId="5162FE07" w:rsidR="00D26F22" w:rsidRPr="00D664AA" w:rsidRDefault="00D26F22" w:rsidP="00D26F22">
      <w:pPr>
        <w:spacing w:after="18" w:line="259" w:lineRule="auto"/>
        <w:rPr>
          <w:rFonts w:cs="Arial"/>
          <w:szCs w:val="22"/>
        </w:rPr>
      </w:pPr>
    </w:p>
    <w:p w14:paraId="51FECAD0" w14:textId="0A6C6381" w:rsidR="00D26F22" w:rsidRPr="00D664AA" w:rsidRDefault="008402CA" w:rsidP="008402CA">
      <w:pPr>
        <w:numPr>
          <w:ilvl w:val="0"/>
          <w:numId w:val="8"/>
        </w:numPr>
        <w:suppressAutoHyphens/>
        <w:ind w:left="360"/>
        <w:jc w:val="both"/>
        <w:rPr>
          <w:rFonts w:cs="Arial"/>
          <w:szCs w:val="22"/>
        </w:rPr>
      </w:pPr>
      <w:r w:rsidRPr="00D664AA">
        <w:rPr>
          <w:rFonts w:cs="Arial"/>
          <w:szCs w:val="22"/>
        </w:rPr>
        <w:t>G</w:t>
      </w:r>
      <w:r w:rsidR="00D26F22" w:rsidRPr="00D664AA">
        <w:rPr>
          <w:rFonts w:cs="Arial"/>
          <w:szCs w:val="22"/>
        </w:rPr>
        <w:t xml:space="preserve">ospodarski subjekt </w:t>
      </w:r>
      <w:r w:rsidRPr="00D664AA">
        <w:rPr>
          <w:rFonts w:cs="Arial"/>
          <w:szCs w:val="22"/>
        </w:rPr>
        <w:t xml:space="preserve">ni </w:t>
      </w:r>
      <w:r w:rsidR="00D26F22" w:rsidRPr="00D664AA">
        <w:rPr>
          <w:rFonts w:cs="Arial"/>
          <w:szCs w:val="22"/>
        </w:rPr>
        <w:t>zagrešil hujš</w:t>
      </w:r>
      <w:r w:rsidRPr="00D664AA">
        <w:rPr>
          <w:rFonts w:cs="Arial"/>
          <w:szCs w:val="22"/>
        </w:rPr>
        <w:t xml:space="preserve">e </w:t>
      </w:r>
      <w:r w:rsidR="00D26F22" w:rsidRPr="00D664AA">
        <w:rPr>
          <w:rFonts w:cs="Arial"/>
          <w:szCs w:val="22"/>
        </w:rPr>
        <w:t>kršitv</w:t>
      </w:r>
      <w:r w:rsidRPr="00D664AA">
        <w:rPr>
          <w:rFonts w:cs="Arial"/>
          <w:szCs w:val="22"/>
        </w:rPr>
        <w:t>e</w:t>
      </w:r>
      <w:r w:rsidR="00D26F22" w:rsidRPr="00D664AA">
        <w:rPr>
          <w:rFonts w:cs="Arial"/>
          <w:szCs w:val="22"/>
        </w:rPr>
        <w:t xml:space="preserve"> poklicnih pravil, zaradi česar je omajana njegova integriteta. </w:t>
      </w:r>
    </w:p>
    <w:p w14:paraId="36B77E1B" w14:textId="77777777" w:rsidR="00D26F22" w:rsidRPr="00D664AA" w:rsidRDefault="00D26F22" w:rsidP="00D26F22">
      <w:pPr>
        <w:spacing w:after="18" w:line="259" w:lineRule="auto"/>
        <w:rPr>
          <w:rFonts w:cs="Arial"/>
          <w:szCs w:val="22"/>
        </w:rPr>
      </w:pPr>
      <w:r w:rsidRPr="00D664AA">
        <w:rPr>
          <w:rFonts w:cs="Arial"/>
          <w:szCs w:val="22"/>
        </w:rPr>
        <w:lastRenderedPageBreak/>
        <w:t xml:space="preserve"> </w:t>
      </w:r>
    </w:p>
    <w:p w14:paraId="386DA4E8" w14:textId="77777777" w:rsidR="00D26F22" w:rsidRPr="00F31BE6" w:rsidRDefault="00D26F22" w:rsidP="00D26F22">
      <w:pPr>
        <w:spacing w:after="30"/>
        <w:ind w:left="21"/>
        <w:rPr>
          <w:rFonts w:cs="Arial"/>
          <w:i/>
          <w:iCs/>
          <w:sz w:val="20"/>
          <w:szCs w:val="20"/>
        </w:rPr>
      </w:pPr>
      <w:r w:rsidRPr="00F31BE6">
        <w:rPr>
          <w:rFonts w:cs="Arial"/>
          <w:i/>
          <w:iCs/>
          <w:sz w:val="20"/>
          <w:szCs w:val="20"/>
        </w:rPr>
        <w:t xml:space="preserve">Dokazila: </w:t>
      </w:r>
    </w:p>
    <w:p w14:paraId="615C1C9D" w14:textId="26EF014C" w:rsidR="00D26F22" w:rsidRPr="00F31BE6" w:rsidRDefault="00D26F22" w:rsidP="00D26F22">
      <w:pPr>
        <w:spacing w:after="28"/>
        <w:ind w:left="720" w:hanging="360"/>
        <w:rPr>
          <w:rFonts w:cs="Arial"/>
          <w:i/>
          <w:iCs/>
          <w:sz w:val="20"/>
          <w:szCs w:val="20"/>
        </w:rPr>
      </w:pPr>
      <w:r w:rsidRPr="00F31BE6">
        <w:rPr>
          <w:rFonts w:eastAsia="Segoe UI Symbol" w:cs="Arial"/>
          <w:i/>
          <w:iCs/>
          <w:sz w:val="20"/>
          <w:szCs w:val="20"/>
        </w:rPr>
        <w:t>−</w:t>
      </w:r>
      <w:r w:rsidRPr="00F31BE6">
        <w:rPr>
          <w:rFonts w:eastAsia="Arial" w:cs="Arial"/>
          <w:i/>
          <w:iCs/>
          <w:sz w:val="20"/>
          <w:szCs w:val="20"/>
        </w:rPr>
        <w:t xml:space="preserve"> </w:t>
      </w:r>
      <w:r w:rsidRPr="00F31BE6">
        <w:rPr>
          <w:rFonts w:cs="Arial"/>
          <w:i/>
          <w:iCs/>
          <w:sz w:val="20"/>
          <w:szCs w:val="20"/>
        </w:rPr>
        <w:t>Predhodni dokaz: ESPD (Del I</w:t>
      </w:r>
      <w:r w:rsidR="00B22389">
        <w:rPr>
          <w:rFonts w:cs="Arial"/>
          <w:i/>
          <w:iCs/>
          <w:sz w:val="20"/>
          <w:szCs w:val="20"/>
        </w:rPr>
        <w:t>II</w:t>
      </w:r>
      <w:r w:rsidRPr="00F31BE6">
        <w:rPr>
          <w:rFonts w:cs="Arial"/>
          <w:i/>
          <w:iCs/>
          <w:sz w:val="20"/>
          <w:szCs w:val="20"/>
        </w:rPr>
        <w:t xml:space="preserve">.C »Razlogi, povezani z insolventnostjo, nasprotjem interesov ali kršitvijo poklicnih pravil«: »Hujša kršitev poklicnih pravil«). </w:t>
      </w:r>
    </w:p>
    <w:p w14:paraId="25C2A60D" w14:textId="77777777" w:rsidR="00D26F22" w:rsidRPr="00F31BE6" w:rsidRDefault="00D26F22" w:rsidP="00D26F22">
      <w:pPr>
        <w:ind w:left="370"/>
        <w:rPr>
          <w:rFonts w:cs="Arial"/>
          <w:i/>
          <w:iCs/>
          <w:sz w:val="20"/>
          <w:szCs w:val="20"/>
        </w:rPr>
      </w:pPr>
      <w:r w:rsidRPr="00F31BE6">
        <w:rPr>
          <w:rFonts w:eastAsia="Segoe UI Symbol" w:cs="Arial"/>
          <w:i/>
          <w:iCs/>
          <w:sz w:val="20"/>
          <w:szCs w:val="20"/>
        </w:rPr>
        <w:t>−</w:t>
      </w:r>
      <w:r w:rsidRPr="00F31BE6">
        <w:rPr>
          <w:rFonts w:eastAsia="Arial" w:cs="Arial"/>
          <w:i/>
          <w:iCs/>
          <w:sz w:val="20"/>
          <w:szCs w:val="20"/>
        </w:rPr>
        <w:t xml:space="preserve"> </w:t>
      </w:r>
      <w:r w:rsidRPr="00F31BE6">
        <w:rPr>
          <w:rFonts w:cs="Arial"/>
          <w:i/>
          <w:iCs/>
          <w:sz w:val="20"/>
          <w:szCs w:val="20"/>
        </w:rPr>
        <w:t xml:space="preserve">Drugih dokazil ni treba predložiti. </w:t>
      </w:r>
    </w:p>
    <w:p w14:paraId="37691398" w14:textId="77777777" w:rsidR="00D26F22" w:rsidRPr="00D664AA" w:rsidRDefault="00D26F22" w:rsidP="00D26F22">
      <w:pPr>
        <w:spacing w:after="18" w:line="259" w:lineRule="auto"/>
        <w:rPr>
          <w:rFonts w:cs="Arial"/>
          <w:szCs w:val="22"/>
        </w:rPr>
      </w:pPr>
      <w:r w:rsidRPr="00D664AA">
        <w:rPr>
          <w:rFonts w:cs="Arial"/>
          <w:szCs w:val="22"/>
        </w:rPr>
        <w:t xml:space="preserve"> </w:t>
      </w:r>
    </w:p>
    <w:p w14:paraId="01D2401C" w14:textId="2405F4B2" w:rsidR="00D26F22" w:rsidRPr="00D664AA" w:rsidRDefault="00D26F22" w:rsidP="00D26317">
      <w:pPr>
        <w:numPr>
          <w:ilvl w:val="0"/>
          <w:numId w:val="8"/>
        </w:numPr>
        <w:suppressAutoHyphens/>
        <w:ind w:left="360"/>
        <w:jc w:val="both"/>
        <w:rPr>
          <w:rFonts w:cs="Arial"/>
          <w:szCs w:val="22"/>
        </w:rPr>
      </w:pPr>
      <w:r w:rsidRPr="00D664AA">
        <w:rPr>
          <w:rFonts w:cs="Arial"/>
          <w:szCs w:val="22"/>
        </w:rPr>
        <w:t xml:space="preserve">Pri gospodarskem subjektu se pri prejšnji pogodbi o izvedbi javnega naročila ali prejšnji koncesijski pogodbi, sklenjeni s tem ali drugim naročnikom, </w:t>
      </w:r>
      <w:r w:rsidR="00D26317" w:rsidRPr="00D664AA">
        <w:rPr>
          <w:rFonts w:cs="Arial"/>
          <w:szCs w:val="22"/>
        </w:rPr>
        <w:t xml:space="preserve">niso </w:t>
      </w:r>
      <w:r w:rsidRPr="00D664AA">
        <w:rPr>
          <w:rFonts w:cs="Arial"/>
          <w:szCs w:val="22"/>
        </w:rPr>
        <w:t xml:space="preserve">pokazale precejšnje ali stalne pomanjkljivosti pri izpolnjevanju ključne obveznosti, zaradi česar je naročnik predčasno odstopil od prejšnjega naročila oz. pogodbe ali uveljavljal odškodnino ali so bile izvedene druge primerljive sankcije. </w:t>
      </w:r>
    </w:p>
    <w:p w14:paraId="79F21D8D" w14:textId="77777777" w:rsidR="00D26F22" w:rsidRPr="00D664AA" w:rsidRDefault="00D26F22" w:rsidP="00D26F22">
      <w:pPr>
        <w:spacing w:after="18" w:line="259" w:lineRule="auto"/>
        <w:rPr>
          <w:rFonts w:cs="Arial"/>
          <w:szCs w:val="22"/>
        </w:rPr>
      </w:pPr>
      <w:r w:rsidRPr="00D664AA">
        <w:rPr>
          <w:rFonts w:cs="Arial"/>
          <w:szCs w:val="22"/>
        </w:rPr>
        <w:t xml:space="preserve"> </w:t>
      </w:r>
    </w:p>
    <w:p w14:paraId="5864B0F2" w14:textId="2ABA90CF" w:rsidR="00D26F22" w:rsidRPr="00F31BE6" w:rsidRDefault="00D26F22" w:rsidP="00D26F22">
      <w:pPr>
        <w:spacing w:after="30"/>
        <w:ind w:left="21"/>
        <w:rPr>
          <w:rFonts w:cs="Arial"/>
          <w:i/>
          <w:iCs/>
          <w:sz w:val="20"/>
          <w:szCs w:val="20"/>
        </w:rPr>
      </w:pPr>
      <w:r w:rsidRPr="00F31BE6">
        <w:rPr>
          <w:rFonts w:cs="Arial"/>
          <w:i/>
          <w:iCs/>
          <w:sz w:val="20"/>
          <w:szCs w:val="20"/>
        </w:rPr>
        <w:t>Dokazila:</w:t>
      </w:r>
    </w:p>
    <w:p w14:paraId="29E51519" w14:textId="52A72972" w:rsidR="00D26F22" w:rsidRPr="00F31BE6" w:rsidRDefault="00D26F22" w:rsidP="00D26F22">
      <w:pPr>
        <w:spacing w:after="28"/>
        <w:ind w:left="720" w:hanging="360"/>
        <w:rPr>
          <w:rFonts w:cs="Arial"/>
          <w:i/>
          <w:iCs/>
          <w:sz w:val="20"/>
          <w:szCs w:val="20"/>
        </w:rPr>
      </w:pPr>
      <w:r w:rsidRPr="00F31BE6">
        <w:rPr>
          <w:rFonts w:eastAsia="Segoe UI Symbol" w:cs="Arial"/>
          <w:i/>
          <w:iCs/>
          <w:sz w:val="20"/>
          <w:szCs w:val="20"/>
        </w:rPr>
        <w:t>−</w:t>
      </w:r>
      <w:r w:rsidRPr="00F31BE6">
        <w:rPr>
          <w:rFonts w:eastAsia="Arial" w:cs="Arial"/>
          <w:i/>
          <w:iCs/>
          <w:sz w:val="20"/>
          <w:szCs w:val="20"/>
        </w:rPr>
        <w:t xml:space="preserve"> </w:t>
      </w:r>
      <w:r w:rsidRPr="00F31BE6">
        <w:rPr>
          <w:rFonts w:cs="Arial"/>
          <w:i/>
          <w:iCs/>
          <w:sz w:val="20"/>
          <w:szCs w:val="20"/>
        </w:rPr>
        <w:t>Predhodni dokaz: ESPD (Del I</w:t>
      </w:r>
      <w:r w:rsidR="00581A35">
        <w:rPr>
          <w:rFonts w:cs="Arial"/>
          <w:i/>
          <w:iCs/>
          <w:sz w:val="20"/>
          <w:szCs w:val="20"/>
        </w:rPr>
        <w:t>II</w:t>
      </w:r>
      <w:r w:rsidRPr="00F31BE6">
        <w:rPr>
          <w:rFonts w:cs="Arial"/>
          <w:i/>
          <w:iCs/>
          <w:sz w:val="20"/>
          <w:szCs w:val="20"/>
        </w:rPr>
        <w:t xml:space="preserve">.C »Razlogi, povezani z insolventnostjo, nasprotjem interesov ali kršitvijo poklicnih pravil«: »Predčasna odpoved pogodbe, odškodnina ali druge primerljive sankcije«). </w:t>
      </w:r>
    </w:p>
    <w:p w14:paraId="54672A1C" w14:textId="77777777" w:rsidR="00D26F22" w:rsidRPr="00F31BE6" w:rsidRDefault="00D26F22" w:rsidP="00D26F22">
      <w:pPr>
        <w:ind w:left="370"/>
        <w:rPr>
          <w:rFonts w:cs="Arial"/>
          <w:i/>
          <w:iCs/>
          <w:sz w:val="20"/>
          <w:szCs w:val="20"/>
        </w:rPr>
      </w:pPr>
      <w:r w:rsidRPr="00F31BE6">
        <w:rPr>
          <w:rFonts w:eastAsia="Segoe UI Symbol" w:cs="Arial"/>
          <w:i/>
          <w:iCs/>
          <w:sz w:val="20"/>
          <w:szCs w:val="20"/>
        </w:rPr>
        <w:t>−</w:t>
      </w:r>
      <w:r w:rsidRPr="00F31BE6">
        <w:rPr>
          <w:rFonts w:eastAsia="Arial" w:cs="Arial"/>
          <w:i/>
          <w:iCs/>
          <w:sz w:val="20"/>
          <w:szCs w:val="20"/>
        </w:rPr>
        <w:t xml:space="preserve"> </w:t>
      </w:r>
      <w:r w:rsidRPr="00F31BE6">
        <w:rPr>
          <w:rFonts w:cs="Arial"/>
          <w:i/>
          <w:iCs/>
          <w:sz w:val="20"/>
          <w:szCs w:val="20"/>
        </w:rPr>
        <w:t xml:space="preserve">Drugih dokazil ni treba predložiti. </w:t>
      </w:r>
    </w:p>
    <w:p w14:paraId="14C75FB2" w14:textId="77777777" w:rsidR="00D26F22" w:rsidRPr="00D664AA" w:rsidRDefault="00D26F22" w:rsidP="00D26F22">
      <w:pPr>
        <w:spacing w:after="18" w:line="259" w:lineRule="auto"/>
        <w:rPr>
          <w:rFonts w:cs="Arial"/>
          <w:szCs w:val="22"/>
        </w:rPr>
      </w:pPr>
      <w:r w:rsidRPr="00D664AA">
        <w:rPr>
          <w:rFonts w:cs="Arial"/>
          <w:szCs w:val="22"/>
        </w:rPr>
        <w:t xml:space="preserve"> </w:t>
      </w:r>
    </w:p>
    <w:p w14:paraId="370FA26D" w14:textId="77777777" w:rsidR="00D26F22" w:rsidRPr="00D664AA" w:rsidRDefault="00D26F22" w:rsidP="00D26317">
      <w:pPr>
        <w:ind w:left="21"/>
        <w:jc w:val="both"/>
        <w:rPr>
          <w:rFonts w:cs="Arial"/>
          <w:szCs w:val="22"/>
        </w:rPr>
      </w:pPr>
      <w:r w:rsidRPr="00D664AA">
        <w:rPr>
          <w:rFonts w:cs="Arial"/>
          <w:szCs w:val="22"/>
        </w:rPr>
        <w:t xml:space="preserve">Gospodarskemu subjektu ni treba izkazovati neobstoja drugih razlogov za izključitev. V skladu s šestim odstavkom 75. člena ZJN-3 pa naročnik lahko iz postopka javnega naročanja izloči tudi gospodarski subjekt, za katerega obstaja razlog za izključitev iz č), d), g) ali h) točke šestega odstavka 75. člena ZJN-3. </w:t>
      </w:r>
    </w:p>
    <w:p w14:paraId="6DD70982" w14:textId="77777777" w:rsidR="00D26F22" w:rsidRPr="00D664AA" w:rsidRDefault="00D26F22" w:rsidP="00D26F22">
      <w:pPr>
        <w:spacing w:line="259" w:lineRule="auto"/>
        <w:rPr>
          <w:rFonts w:cs="Arial"/>
          <w:szCs w:val="22"/>
        </w:rPr>
      </w:pPr>
      <w:r w:rsidRPr="00D664AA">
        <w:rPr>
          <w:rFonts w:cs="Arial"/>
          <w:szCs w:val="22"/>
        </w:rPr>
        <w:t xml:space="preserve"> </w:t>
      </w:r>
    </w:p>
    <w:p w14:paraId="7E790FC6" w14:textId="6DBACC76" w:rsidR="00D26F22" w:rsidRPr="00D664AA" w:rsidRDefault="00D26F22" w:rsidP="00D26F22">
      <w:pPr>
        <w:ind w:left="21"/>
        <w:rPr>
          <w:rFonts w:cs="Arial"/>
          <w:szCs w:val="22"/>
        </w:rPr>
      </w:pPr>
      <w:r w:rsidRPr="00D664AA">
        <w:rPr>
          <w:rFonts w:cs="Arial"/>
          <w:szCs w:val="22"/>
        </w:rPr>
        <w:t xml:space="preserve">Neobstoj razlogov za izključitev morajo vsak zase izkazati naslednji gospodarski subjekti: </w:t>
      </w:r>
    </w:p>
    <w:tbl>
      <w:tblPr>
        <w:tblStyle w:val="TableGrid"/>
        <w:tblW w:w="8762" w:type="dxa"/>
        <w:tblInd w:w="360" w:type="dxa"/>
        <w:tblLook w:val="04A0" w:firstRow="1" w:lastRow="0" w:firstColumn="1" w:lastColumn="0" w:noHBand="0" w:noVBand="1"/>
      </w:tblPr>
      <w:tblGrid>
        <w:gridCol w:w="360"/>
        <w:gridCol w:w="8402"/>
      </w:tblGrid>
      <w:tr w:rsidR="00D26F22" w:rsidRPr="00D664AA" w14:paraId="0C79CE91" w14:textId="77777777" w:rsidTr="009B1AA2">
        <w:trPr>
          <w:trHeight w:val="288"/>
        </w:trPr>
        <w:tc>
          <w:tcPr>
            <w:tcW w:w="360" w:type="dxa"/>
            <w:tcBorders>
              <w:top w:val="nil"/>
              <w:left w:val="nil"/>
              <w:bottom w:val="nil"/>
              <w:right w:val="nil"/>
            </w:tcBorders>
          </w:tcPr>
          <w:p w14:paraId="055F1AF1" w14:textId="77777777" w:rsidR="00D26F22" w:rsidRPr="00D664AA" w:rsidRDefault="00D26F22" w:rsidP="009B1AA2">
            <w:pPr>
              <w:spacing w:line="259" w:lineRule="auto"/>
              <w:rPr>
                <w:rFonts w:cs="Arial"/>
                <w:szCs w:val="22"/>
              </w:rPr>
            </w:pPr>
            <w:r w:rsidRPr="00D664AA">
              <w:rPr>
                <w:rFonts w:eastAsia="Segoe UI Symbol" w:cs="Arial"/>
                <w:szCs w:val="22"/>
              </w:rPr>
              <w:t>−</w:t>
            </w:r>
            <w:r w:rsidRPr="00D664AA">
              <w:rPr>
                <w:rFonts w:eastAsia="Arial" w:cs="Arial"/>
                <w:szCs w:val="22"/>
              </w:rPr>
              <w:t xml:space="preserve"> </w:t>
            </w:r>
          </w:p>
        </w:tc>
        <w:tc>
          <w:tcPr>
            <w:tcW w:w="8402" w:type="dxa"/>
            <w:tcBorders>
              <w:top w:val="nil"/>
              <w:left w:val="nil"/>
              <w:bottom w:val="nil"/>
              <w:right w:val="nil"/>
            </w:tcBorders>
          </w:tcPr>
          <w:p w14:paraId="2C993458" w14:textId="77777777" w:rsidR="00D26F22" w:rsidRPr="00D664AA" w:rsidRDefault="00D26F22" w:rsidP="009B1AA2">
            <w:pPr>
              <w:spacing w:line="259" w:lineRule="auto"/>
              <w:rPr>
                <w:rFonts w:cs="Arial"/>
                <w:szCs w:val="22"/>
              </w:rPr>
            </w:pPr>
            <w:r w:rsidRPr="00D664AA">
              <w:rPr>
                <w:rFonts w:cs="Arial"/>
                <w:szCs w:val="22"/>
              </w:rPr>
              <w:t xml:space="preserve">ponudnik; </w:t>
            </w:r>
          </w:p>
        </w:tc>
      </w:tr>
      <w:tr w:rsidR="00D26F22" w:rsidRPr="00D664AA" w14:paraId="2CA6F417" w14:textId="77777777" w:rsidTr="009B1AA2">
        <w:trPr>
          <w:trHeight w:val="337"/>
        </w:trPr>
        <w:tc>
          <w:tcPr>
            <w:tcW w:w="360" w:type="dxa"/>
            <w:tcBorders>
              <w:top w:val="nil"/>
              <w:left w:val="nil"/>
              <w:bottom w:val="nil"/>
              <w:right w:val="nil"/>
            </w:tcBorders>
          </w:tcPr>
          <w:p w14:paraId="37F645CD" w14:textId="77777777" w:rsidR="00D26F22" w:rsidRPr="00D664AA" w:rsidRDefault="00D26F22" w:rsidP="009B1AA2">
            <w:pPr>
              <w:spacing w:line="259" w:lineRule="auto"/>
              <w:rPr>
                <w:rFonts w:cs="Arial"/>
                <w:szCs w:val="22"/>
              </w:rPr>
            </w:pPr>
            <w:r w:rsidRPr="00D664AA">
              <w:rPr>
                <w:rFonts w:eastAsia="Segoe UI Symbol" w:cs="Arial"/>
                <w:szCs w:val="22"/>
              </w:rPr>
              <w:t>−</w:t>
            </w:r>
            <w:r w:rsidRPr="00D664AA">
              <w:rPr>
                <w:rFonts w:eastAsia="Arial" w:cs="Arial"/>
                <w:szCs w:val="22"/>
              </w:rPr>
              <w:t xml:space="preserve"> </w:t>
            </w:r>
          </w:p>
        </w:tc>
        <w:tc>
          <w:tcPr>
            <w:tcW w:w="8402" w:type="dxa"/>
            <w:tcBorders>
              <w:top w:val="nil"/>
              <w:left w:val="nil"/>
              <w:bottom w:val="nil"/>
              <w:right w:val="nil"/>
            </w:tcBorders>
          </w:tcPr>
          <w:p w14:paraId="7DE09AFE" w14:textId="77777777" w:rsidR="00D26F22" w:rsidRPr="00D664AA" w:rsidRDefault="00D26F22" w:rsidP="009B1AA2">
            <w:pPr>
              <w:spacing w:line="259" w:lineRule="auto"/>
              <w:rPr>
                <w:rFonts w:cs="Arial"/>
                <w:szCs w:val="22"/>
              </w:rPr>
            </w:pPr>
            <w:r w:rsidRPr="00D664AA">
              <w:rPr>
                <w:rFonts w:cs="Arial"/>
                <w:szCs w:val="22"/>
              </w:rPr>
              <w:t xml:space="preserve">vsi partnerji v skupni ponudbi; </w:t>
            </w:r>
          </w:p>
        </w:tc>
      </w:tr>
      <w:tr w:rsidR="00D26F22" w:rsidRPr="00D664AA" w14:paraId="66F7DAF1" w14:textId="77777777" w:rsidTr="009B1AA2">
        <w:trPr>
          <w:trHeight w:val="337"/>
        </w:trPr>
        <w:tc>
          <w:tcPr>
            <w:tcW w:w="360" w:type="dxa"/>
            <w:tcBorders>
              <w:top w:val="nil"/>
              <w:left w:val="nil"/>
              <w:bottom w:val="nil"/>
              <w:right w:val="nil"/>
            </w:tcBorders>
          </w:tcPr>
          <w:p w14:paraId="1BEEECE6" w14:textId="77777777" w:rsidR="00D26F22" w:rsidRPr="00D664AA" w:rsidRDefault="00D26F22" w:rsidP="009B1AA2">
            <w:pPr>
              <w:spacing w:line="259" w:lineRule="auto"/>
              <w:rPr>
                <w:rFonts w:cs="Arial"/>
                <w:szCs w:val="22"/>
              </w:rPr>
            </w:pPr>
            <w:r w:rsidRPr="00D664AA">
              <w:rPr>
                <w:rFonts w:eastAsia="Segoe UI Symbol" w:cs="Arial"/>
                <w:szCs w:val="22"/>
              </w:rPr>
              <w:t>−</w:t>
            </w:r>
            <w:r w:rsidRPr="00D664AA">
              <w:rPr>
                <w:rFonts w:eastAsia="Arial" w:cs="Arial"/>
                <w:szCs w:val="22"/>
              </w:rPr>
              <w:t xml:space="preserve"> </w:t>
            </w:r>
          </w:p>
        </w:tc>
        <w:tc>
          <w:tcPr>
            <w:tcW w:w="8402" w:type="dxa"/>
            <w:tcBorders>
              <w:top w:val="nil"/>
              <w:left w:val="nil"/>
              <w:bottom w:val="nil"/>
              <w:right w:val="nil"/>
            </w:tcBorders>
          </w:tcPr>
          <w:p w14:paraId="38030587" w14:textId="77777777" w:rsidR="00D26F22" w:rsidRPr="00D664AA" w:rsidRDefault="00D26F22" w:rsidP="009B1AA2">
            <w:pPr>
              <w:spacing w:line="259" w:lineRule="auto"/>
              <w:rPr>
                <w:rFonts w:cs="Arial"/>
                <w:szCs w:val="22"/>
              </w:rPr>
            </w:pPr>
            <w:r w:rsidRPr="00D664AA">
              <w:rPr>
                <w:rFonts w:cs="Arial"/>
                <w:szCs w:val="22"/>
              </w:rPr>
              <w:t xml:space="preserve">podizvajalec; </w:t>
            </w:r>
          </w:p>
        </w:tc>
      </w:tr>
      <w:tr w:rsidR="00D26F22" w:rsidRPr="00D664AA" w14:paraId="345D8B69" w14:textId="77777777" w:rsidTr="009B1AA2">
        <w:trPr>
          <w:trHeight w:val="610"/>
        </w:trPr>
        <w:tc>
          <w:tcPr>
            <w:tcW w:w="360" w:type="dxa"/>
            <w:tcBorders>
              <w:top w:val="nil"/>
              <w:left w:val="nil"/>
              <w:bottom w:val="nil"/>
              <w:right w:val="nil"/>
            </w:tcBorders>
          </w:tcPr>
          <w:p w14:paraId="4D9733A8" w14:textId="77777777" w:rsidR="00D26F22" w:rsidRPr="00D664AA" w:rsidRDefault="00D26F22" w:rsidP="009B1AA2">
            <w:pPr>
              <w:spacing w:line="259" w:lineRule="auto"/>
              <w:rPr>
                <w:rFonts w:cs="Arial"/>
                <w:szCs w:val="22"/>
              </w:rPr>
            </w:pPr>
            <w:r w:rsidRPr="00D664AA">
              <w:rPr>
                <w:rFonts w:eastAsia="Segoe UI Symbol" w:cs="Arial"/>
                <w:szCs w:val="22"/>
              </w:rPr>
              <w:t>−</w:t>
            </w:r>
            <w:r w:rsidRPr="00D664AA">
              <w:rPr>
                <w:rFonts w:eastAsia="Arial" w:cs="Arial"/>
                <w:szCs w:val="22"/>
              </w:rPr>
              <w:t xml:space="preserve"> </w:t>
            </w:r>
          </w:p>
        </w:tc>
        <w:tc>
          <w:tcPr>
            <w:tcW w:w="8402" w:type="dxa"/>
            <w:tcBorders>
              <w:top w:val="nil"/>
              <w:left w:val="nil"/>
              <w:bottom w:val="nil"/>
              <w:right w:val="nil"/>
            </w:tcBorders>
          </w:tcPr>
          <w:p w14:paraId="3CA58148" w14:textId="77777777" w:rsidR="00D26F22" w:rsidRPr="00D664AA" w:rsidRDefault="00D26F22" w:rsidP="009B1AA2">
            <w:pPr>
              <w:spacing w:line="259" w:lineRule="auto"/>
              <w:rPr>
                <w:rFonts w:cs="Arial"/>
                <w:szCs w:val="22"/>
              </w:rPr>
            </w:pPr>
            <w:r w:rsidRPr="00D664AA">
              <w:rPr>
                <w:rFonts w:cs="Arial"/>
                <w:szCs w:val="22"/>
              </w:rPr>
              <w:t xml:space="preserve">subjekt, na uporabo </w:t>
            </w:r>
            <w:proofErr w:type="spellStart"/>
            <w:r w:rsidRPr="00D664AA">
              <w:rPr>
                <w:rFonts w:cs="Arial"/>
                <w:szCs w:val="22"/>
              </w:rPr>
              <w:t>čigaršnjih</w:t>
            </w:r>
            <w:proofErr w:type="spellEnd"/>
            <w:r w:rsidRPr="00D664AA">
              <w:rPr>
                <w:rFonts w:cs="Arial"/>
                <w:szCs w:val="22"/>
              </w:rPr>
              <w:t xml:space="preserve"> zmogljivosti se v skladu z 81. členom ZJN-3 sklicuje ponudnik. </w:t>
            </w:r>
          </w:p>
        </w:tc>
      </w:tr>
    </w:tbl>
    <w:p w14:paraId="03BA1656" w14:textId="77777777" w:rsidR="00D26F22" w:rsidRPr="00D664AA" w:rsidRDefault="00D26F22" w:rsidP="00D26F22">
      <w:pPr>
        <w:spacing w:after="18" w:line="259" w:lineRule="auto"/>
        <w:rPr>
          <w:rFonts w:cs="Arial"/>
          <w:szCs w:val="22"/>
        </w:rPr>
      </w:pPr>
      <w:r w:rsidRPr="00D664AA">
        <w:rPr>
          <w:rFonts w:cs="Arial"/>
          <w:szCs w:val="22"/>
        </w:rPr>
        <w:t xml:space="preserve"> </w:t>
      </w:r>
    </w:p>
    <w:p w14:paraId="796484C3" w14:textId="61A325E3" w:rsidR="00D26F22" w:rsidRPr="00D664AA" w:rsidRDefault="00D26F22" w:rsidP="00D26317">
      <w:pPr>
        <w:ind w:left="21"/>
        <w:jc w:val="both"/>
        <w:rPr>
          <w:rFonts w:cs="Arial"/>
          <w:szCs w:val="22"/>
        </w:rPr>
      </w:pPr>
      <w:r w:rsidRPr="00D664AA">
        <w:rPr>
          <w:rFonts w:cs="Arial"/>
          <w:szCs w:val="22"/>
        </w:rPr>
        <w:t xml:space="preserve">Če za gospodarski subjekt obstaja razlog za izključitev iz prvega ali šestega odstavka 75. člena ZJN-3 ali b) točke četrtega odstavka istega člena, lahko za potrebe izkazovanja samoočiščenja v okviru popravnega mehanizma iz devetega odstavka 75. člena ZJN-3 k ponudbi oz. ponudbenem predračunu priloži dokazila, ki izkazujejo, da je sprejel ukrepe, ki dokazujejo njegovo zanesljivost kljub obstoju teh razlogov. Gospodarski subjekt, ki je bil iz sodelovanja v postopkih javnega naročanja ali postopkih za podelitev koncesije izključen na podlagi stranske sankcije iz pravnomočne sodbe ali odločbe o prekršku, ki učinkuje v Republiki Sloveniji, v času trajanja izključitve ni upravičen do uporabe te možnosti. Naročnik bo ob upoštevanju resnosti in posebnih okoliščin kaznivega dejanja ali kršitve presodil, ali sprejeti ukrepi zadoščajo. Če zadoščajo, naročnik gospodarskega subjekta ne glede na obstoj razloga za izključitev iz prvega ali šestega odstavka 75. člena ZJN-3 ali b) točke četrtega odstavka 75. člena ZJN-3 ne bo izločil iz postopka javnega naročanja.  </w:t>
      </w:r>
    </w:p>
    <w:p w14:paraId="48B87A17" w14:textId="57AF593B" w:rsidR="00D26F22" w:rsidRPr="00D664AA" w:rsidRDefault="00D26F22" w:rsidP="00D26317">
      <w:pPr>
        <w:pStyle w:val="Odstavekseznama"/>
        <w:jc w:val="both"/>
        <w:rPr>
          <w:rFonts w:cs="Arial"/>
          <w:szCs w:val="22"/>
        </w:rPr>
      </w:pPr>
    </w:p>
    <w:p w14:paraId="4C9C41EA" w14:textId="77777777" w:rsidR="006D7E44" w:rsidRPr="00D664AA" w:rsidRDefault="006D7E44" w:rsidP="006D7E44">
      <w:pPr>
        <w:ind w:left="360"/>
        <w:jc w:val="both"/>
        <w:rPr>
          <w:rFonts w:cs="Arial"/>
          <w:szCs w:val="22"/>
          <w:lang w:val="sv-SE"/>
        </w:rPr>
      </w:pPr>
    </w:p>
    <w:p w14:paraId="5BD14E69" w14:textId="61CE4DCC" w:rsidR="006D7E44" w:rsidRPr="00D664AA" w:rsidRDefault="00C63CCF" w:rsidP="00C63CCF">
      <w:pPr>
        <w:pStyle w:val="3Naslov"/>
        <w:numPr>
          <w:ilvl w:val="0"/>
          <w:numId w:val="0"/>
        </w:numPr>
        <w:ind w:left="142"/>
        <w:rPr>
          <w:rFonts w:ascii="Arial" w:hAnsi="Arial" w:cs="Arial"/>
          <w:sz w:val="22"/>
          <w:lang w:val="sv-SE"/>
        </w:rPr>
      </w:pPr>
      <w:r w:rsidRPr="00D664AA">
        <w:rPr>
          <w:rFonts w:ascii="Arial" w:hAnsi="Arial" w:cs="Arial"/>
          <w:sz w:val="22"/>
          <w:lang w:val="sv-SE"/>
        </w:rPr>
        <w:t xml:space="preserve">3.7.2. </w:t>
      </w:r>
      <w:r w:rsidR="006D7E44" w:rsidRPr="00D664AA">
        <w:rPr>
          <w:rFonts w:ascii="Arial" w:hAnsi="Arial" w:cs="Arial"/>
          <w:sz w:val="22"/>
          <w:lang w:val="sv-SE"/>
        </w:rPr>
        <w:t>Sposobnost za opravljanje poklicne dejavnosti</w:t>
      </w:r>
    </w:p>
    <w:p w14:paraId="07B9E8D7" w14:textId="77777777" w:rsidR="006D7E44" w:rsidRPr="00D664AA" w:rsidRDefault="006D7E44" w:rsidP="006D7E44">
      <w:pPr>
        <w:jc w:val="both"/>
        <w:rPr>
          <w:rFonts w:cs="Arial"/>
          <w:szCs w:val="22"/>
          <w:lang w:val="sv-SE"/>
        </w:rPr>
      </w:pPr>
    </w:p>
    <w:p w14:paraId="2DA9AC03" w14:textId="63165F54" w:rsidR="001F5DA3" w:rsidRPr="00D664AA" w:rsidRDefault="008A6401" w:rsidP="008A6401">
      <w:pPr>
        <w:jc w:val="both"/>
        <w:rPr>
          <w:rFonts w:cs="Arial"/>
          <w:szCs w:val="22"/>
          <w:lang w:val="sv-SE"/>
        </w:rPr>
      </w:pPr>
      <w:r w:rsidRPr="00D664AA">
        <w:rPr>
          <w:rFonts w:cs="Arial"/>
          <w:szCs w:val="22"/>
          <w:lang w:val="sv-SE"/>
        </w:rPr>
        <w:t>1.</w:t>
      </w:r>
      <w:r w:rsidR="001F5DA3" w:rsidRPr="00D664AA">
        <w:rPr>
          <w:rFonts w:cs="Arial"/>
          <w:szCs w:val="22"/>
          <w:lang w:val="sv-SE"/>
        </w:rPr>
        <w:t>Gospodarski subjekt (ponudnik in podizvajalec)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Direktive 2014/24/EU.</w:t>
      </w:r>
    </w:p>
    <w:p w14:paraId="0E7DC7D1" w14:textId="77777777" w:rsidR="006E7A89" w:rsidRDefault="006E7A89" w:rsidP="006E7A89">
      <w:pPr>
        <w:spacing w:after="30"/>
        <w:ind w:left="21"/>
        <w:rPr>
          <w:rFonts w:cs="Arial"/>
          <w:szCs w:val="22"/>
        </w:rPr>
      </w:pPr>
    </w:p>
    <w:p w14:paraId="359B6947" w14:textId="77777777" w:rsidR="00D96C03" w:rsidRPr="00D664AA" w:rsidRDefault="00D96C03" w:rsidP="006E7A89">
      <w:pPr>
        <w:spacing w:after="30"/>
        <w:ind w:left="21"/>
        <w:rPr>
          <w:rFonts w:cs="Arial"/>
          <w:szCs w:val="22"/>
        </w:rPr>
      </w:pPr>
    </w:p>
    <w:p w14:paraId="6C53FB72" w14:textId="598CED70" w:rsidR="006E7A89" w:rsidRPr="00404CB4" w:rsidRDefault="006E7A89" w:rsidP="006E7A89">
      <w:pPr>
        <w:spacing w:after="30"/>
        <w:ind w:left="21"/>
        <w:rPr>
          <w:rFonts w:cs="Arial"/>
          <w:i/>
          <w:iCs/>
          <w:sz w:val="20"/>
          <w:szCs w:val="20"/>
        </w:rPr>
      </w:pPr>
      <w:r w:rsidRPr="00404CB4">
        <w:rPr>
          <w:rFonts w:cs="Arial"/>
          <w:i/>
          <w:iCs/>
          <w:sz w:val="20"/>
          <w:szCs w:val="20"/>
        </w:rPr>
        <w:lastRenderedPageBreak/>
        <w:t xml:space="preserve">Dokazilo: </w:t>
      </w:r>
    </w:p>
    <w:p w14:paraId="6CE22DC3" w14:textId="77777777" w:rsidR="006E7A89" w:rsidRPr="00404CB4" w:rsidRDefault="006E7A89" w:rsidP="006E7A89">
      <w:pPr>
        <w:ind w:left="370"/>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w:t>
      </w:r>
      <w:r w:rsidRPr="00404CB4">
        <w:rPr>
          <w:rFonts w:cs="Arial"/>
          <w:i/>
          <w:iCs/>
          <w:sz w:val="20"/>
          <w:szCs w:val="20"/>
        </w:rPr>
        <w:t xml:space="preserve">Predhodni dokaz: ESPD (Del IV.A »Ustreznost«: »Vpis v poslovni register«). </w:t>
      </w:r>
    </w:p>
    <w:p w14:paraId="3C027AAA" w14:textId="026ED289" w:rsidR="006E7A89" w:rsidRPr="00404CB4" w:rsidRDefault="006E7A89" w:rsidP="006E7A89">
      <w:pPr>
        <w:ind w:left="720" w:hanging="360"/>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w:t>
      </w:r>
      <w:r w:rsidRPr="00404CB4">
        <w:rPr>
          <w:rFonts w:cs="Arial"/>
          <w:i/>
          <w:iCs/>
          <w:sz w:val="20"/>
          <w:szCs w:val="20"/>
        </w:rPr>
        <w:t xml:space="preserve">Na zahtevo naročnika: izpis iz Poslovnega registra Republike Slovenije, ali potrdilo, ki ga izda pristojni organ države, v kateri ima gospodarski subjekt sedež, iz katerega je razvidno, da je izpolnjen pogoj za sodelovanje iz te točke. </w:t>
      </w:r>
    </w:p>
    <w:p w14:paraId="708F8B03" w14:textId="4DD4E99A" w:rsidR="006E7A89" w:rsidRPr="00D664AA" w:rsidRDefault="006E7A89" w:rsidP="006E7A89">
      <w:pPr>
        <w:ind w:left="720" w:hanging="360"/>
        <w:rPr>
          <w:rFonts w:cs="Arial"/>
          <w:szCs w:val="22"/>
        </w:rPr>
      </w:pPr>
    </w:p>
    <w:p w14:paraId="136C20EA" w14:textId="77777777" w:rsidR="007C5651" w:rsidRDefault="006E7A89" w:rsidP="007C5651">
      <w:pPr>
        <w:jc w:val="both"/>
        <w:rPr>
          <w:rFonts w:cs="Arial"/>
          <w:szCs w:val="22"/>
        </w:rPr>
      </w:pPr>
      <w:r w:rsidRPr="00D664AA">
        <w:rPr>
          <w:rFonts w:cs="Arial"/>
          <w:szCs w:val="22"/>
          <w:lang w:val="sv-SE"/>
        </w:rPr>
        <w:t xml:space="preserve">2. </w:t>
      </w:r>
      <w:r w:rsidR="007C5651" w:rsidRPr="007C5651">
        <w:rPr>
          <w:rFonts w:cs="Arial"/>
          <w:szCs w:val="22"/>
        </w:rPr>
        <w:t>Ponudnik mora imeti ustrezne licence za opravljanje dejavnosti zasebnega varovanja v skladu z Zakonom o zasebnem varovanju (ZZasV-1).</w:t>
      </w:r>
    </w:p>
    <w:p w14:paraId="21A28856" w14:textId="77777777" w:rsidR="007C5651" w:rsidRPr="007C5651" w:rsidRDefault="007C5651" w:rsidP="007C5651">
      <w:pPr>
        <w:jc w:val="both"/>
        <w:rPr>
          <w:rFonts w:cs="Arial"/>
          <w:szCs w:val="22"/>
        </w:rPr>
      </w:pPr>
    </w:p>
    <w:p w14:paraId="3637696E" w14:textId="77777777" w:rsidR="007C5651" w:rsidRPr="007C5651" w:rsidRDefault="007C5651" w:rsidP="007C5651">
      <w:pPr>
        <w:jc w:val="both"/>
        <w:rPr>
          <w:rFonts w:cs="Arial"/>
          <w:szCs w:val="22"/>
        </w:rPr>
      </w:pPr>
      <w:r w:rsidRPr="007C5651">
        <w:rPr>
          <w:rFonts w:cs="Arial"/>
          <w:szCs w:val="22"/>
        </w:rPr>
        <w:t>Ponudnik mora imeti najmanj:</w:t>
      </w:r>
    </w:p>
    <w:p w14:paraId="06D47230" w14:textId="77777777" w:rsidR="007C5651" w:rsidRPr="007C5651" w:rsidRDefault="007C5651" w:rsidP="007C5651">
      <w:pPr>
        <w:numPr>
          <w:ilvl w:val="0"/>
          <w:numId w:val="41"/>
        </w:numPr>
        <w:jc w:val="both"/>
        <w:rPr>
          <w:rFonts w:cs="Arial"/>
          <w:szCs w:val="22"/>
        </w:rPr>
      </w:pPr>
      <w:r w:rsidRPr="007C5651">
        <w:rPr>
          <w:rFonts w:cs="Arial"/>
          <w:szCs w:val="22"/>
        </w:rPr>
        <w:t>licenco za varovanje ljudi in premoženja,</w:t>
      </w:r>
    </w:p>
    <w:p w14:paraId="4FF2C249" w14:textId="30FFB74E" w:rsidR="007C5651" w:rsidRPr="007C5651" w:rsidRDefault="007C5651" w:rsidP="00766353">
      <w:pPr>
        <w:numPr>
          <w:ilvl w:val="0"/>
          <w:numId w:val="41"/>
        </w:numPr>
        <w:jc w:val="both"/>
        <w:rPr>
          <w:rFonts w:cs="Arial"/>
          <w:szCs w:val="22"/>
        </w:rPr>
      </w:pPr>
      <w:r w:rsidRPr="007C5651">
        <w:rPr>
          <w:rFonts w:cs="Arial"/>
          <w:szCs w:val="22"/>
        </w:rPr>
        <w:t>licenco za upravljanje varnostno-nadzornega centra (VNC) ali pa mora imeti zagotovljen pogodbeni varnostno-nadzorni center, ki ima veljavno licenco za upravljanje VNC v skladu z ZZasV-1. V primeru pogodbeno zagotovljenega VNC mora ponudnik predložiti dokazilo o razpolaganju z zmogljivostmi tega subjekta za celotno obdobje izvajanja naročila.</w:t>
      </w:r>
    </w:p>
    <w:p w14:paraId="6AF435D2" w14:textId="77777777" w:rsidR="006E7A89" w:rsidRPr="00D664AA" w:rsidRDefault="006E7A89" w:rsidP="006E7A89">
      <w:pPr>
        <w:spacing w:after="18" w:line="259" w:lineRule="auto"/>
        <w:rPr>
          <w:rFonts w:cs="Arial"/>
          <w:szCs w:val="22"/>
        </w:rPr>
      </w:pPr>
      <w:r w:rsidRPr="00D664AA">
        <w:rPr>
          <w:rFonts w:cs="Arial"/>
          <w:szCs w:val="22"/>
        </w:rPr>
        <w:t xml:space="preserve"> </w:t>
      </w:r>
    </w:p>
    <w:p w14:paraId="35C1971A" w14:textId="77777777" w:rsidR="006E7A89" w:rsidRPr="00404CB4" w:rsidRDefault="006E7A89" w:rsidP="006E7A89">
      <w:pPr>
        <w:spacing w:after="28"/>
        <w:ind w:left="21"/>
        <w:rPr>
          <w:rFonts w:cs="Arial"/>
          <w:i/>
          <w:iCs/>
          <w:sz w:val="20"/>
          <w:szCs w:val="20"/>
        </w:rPr>
      </w:pPr>
      <w:r w:rsidRPr="00404CB4">
        <w:rPr>
          <w:rFonts w:cs="Arial"/>
          <w:i/>
          <w:iCs/>
          <w:sz w:val="20"/>
          <w:szCs w:val="20"/>
        </w:rPr>
        <w:t xml:space="preserve">Dokazilo: </w:t>
      </w:r>
    </w:p>
    <w:p w14:paraId="5ECE83CE" w14:textId="77777777" w:rsidR="006E7A89" w:rsidRPr="00404CB4" w:rsidRDefault="006E7A89" w:rsidP="006E7A89">
      <w:pPr>
        <w:spacing w:after="27"/>
        <w:ind w:left="720" w:hanging="360"/>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w:t>
      </w:r>
      <w:r w:rsidRPr="00404CB4">
        <w:rPr>
          <w:rFonts w:cs="Arial"/>
          <w:i/>
          <w:iCs/>
          <w:sz w:val="20"/>
          <w:szCs w:val="20"/>
        </w:rPr>
        <w:t xml:space="preserve">Predhodni dokaz: ESPD (Del IV.A »Ustreznost«: »Za naročila storitev: potrebno določeno dovoljenje«). </w:t>
      </w:r>
    </w:p>
    <w:p w14:paraId="33A35AFD" w14:textId="2C19D88A" w:rsidR="006E7A89" w:rsidRPr="00404CB4" w:rsidRDefault="006E7A89" w:rsidP="006E7A89">
      <w:pPr>
        <w:ind w:left="720" w:hanging="360"/>
        <w:jc w:val="both"/>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K</w:t>
      </w:r>
      <w:r w:rsidRPr="00404CB4">
        <w:rPr>
          <w:rFonts w:cs="Arial"/>
          <w:i/>
          <w:iCs/>
          <w:sz w:val="20"/>
          <w:szCs w:val="20"/>
        </w:rPr>
        <w:t>opija certifikata o licenci, ki ga izda Ministrstvo za notranje zadeve Republike Slovenije, oz. dokazilo o pridobljeni pravici do opravljanja zasebnega varovanja v matični državi, ki ga izda pristojni organ države, v kateri ima gospodarski subjekt sedež, in soglasje Ministrstva za notranje zadeve Republike Slovenije za opravljanje teh storitev v Republiki Sloveniji</w:t>
      </w:r>
      <w:r w:rsidR="007C5651">
        <w:rPr>
          <w:rFonts w:cs="Arial"/>
          <w:i/>
          <w:iCs/>
          <w:sz w:val="20"/>
          <w:szCs w:val="20"/>
        </w:rPr>
        <w:t>; kopija veljavne licence za upravljanje VNS/pogodba o razpolaganju z licenciranim VNC.</w:t>
      </w:r>
    </w:p>
    <w:p w14:paraId="7C129EEB" w14:textId="1CE67DFE" w:rsidR="006E7A89" w:rsidRDefault="006E7A89" w:rsidP="006E7A89">
      <w:pPr>
        <w:ind w:left="720" w:hanging="360"/>
        <w:rPr>
          <w:rFonts w:cs="Arial"/>
          <w:szCs w:val="22"/>
        </w:rPr>
      </w:pPr>
    </w:p>
    <w:p w14:paraId="48169FB7" w14:textId="77777777" w:rsidR="007C5651" w:rsidRDefault="007C5651" w:rsidP="006E7A89">
      <w:pPr>
        <w:ind w:left="720" w:hanging="360"/>
        <w:rPr>
          <w:rFonts w:cs="Arial"/>
          <w:szCs w:val="22"/>
        </w:rPr>
      </w:pPr>
    </w:p>
    <w:p w14:paraId="0A18E661" w14:textId="24796FCF" w:rsidR="006D7E44" w:rsidRPr="00D664AA" w:rsidRDefault="006D7E44" w:rsidP="000233D1">
      <w:pPr>
        <w:suppressAutoHyphens/>
        <w:jc w:val="both"/>
        <w:rPr>
          <w:rFonts w:cs="Arial"/>
          <w:szCs w:val="22"/>
          <w:lang w:val="sv-SE"/>
        </w:rPr>
      </w:pPr>
    </w:p>
    <w:p w14:paraId="1C88EC30" w14:textId="54DFC213" w:rsidR="006C29FD" w:rsidRPr="00D664AA" w:rsidRDefault="006C29FD" w:rsidP="008A6401">
      <w:pPr>
        <w:pStyle w:val="Odstavekseznama"/>
        <w:keepNext/>
        <w:keepLines/>
        <w:numPr>
          <w:ilvl w:val="2"/>
          <w:numId w:val="22"/>
        </w:numPr>
        <w:tabs>
          <w:tab w:val="num" w:pos="862"/>
        </w:tabs>
        <w:jc w:val="both"/>
        <w:rPr>
          <w:rFonts w:eastAsiaTheme="minorHAnsi" w:cs="Arial"/>
          <w:b/>
          <w:color w:val="000000" w:themeColor="text1"/>
          <w:szCs w:val="22"/>
          <w:lang w:eastAsia="en-US"/>
        </w:rPr>
      </w:pPr>
      <w:r w:rsidRPr="00D664AA">
        <w:rPr>
          <w:rFonts w:eastAsiaTheme="minorHAnsi" w:cs="Arial"/>
          <w:b/>
          <w:color w:val="000000" w:themeColor="text1"/>
          <w:szCs w:val="22"/>
          <w:lang w:eastAsia="en-US"/>
        </w:rPr>
        <w:t>Ekonomsko – finančni pogoj oz. sposobnost</w:t>
      </w:r>
    </w:p>
    <w:p w14:paraId="4BD99D6E" w14:textId="77777777" w:rsidR="006C29FD" w:rsidRPr="00D664AA" w:rsidRDefault="006C29FD" w:rsidP="006C29FD">
      <w:pPr>
        <w:suppressAutoHyphens/>
        <w:ind w:left="720"/>
        <w:jc w:val="both"/>
        <w:rPr>
          <w:rFonts w:cs="Arial"/>
          <w:szCs w:val="22"/>
        </w:rPr>
      </w:pPr>
    </w:p>
    <w:p w14:paraId="767958B1" w14:textId="3D269F5B" w:rsidR="006C29FD" w:rsidRPr="00D664AA" w:rsidRDefault="008A6401" w:rsidP="008A6401">
      <w:pPr>
        <w:suppressAutoHyphens/>
        <w:jc w:val="both"/>
        <w:rPr>
          <w:rFonts w:cs="Arial"/>
          <w:szCs w:val="22"/>
        </w:rPr>
      </w:pPr>
      <w:r w:rsidRPr="00D664AA">
        <w:rPr>
          <w:rFonts w:cs="Arial"/>
          <w:szCs w:val="22"/>
        </w:rPr>
        <w:t>1.</w:t>
      </w:r>
      <w:r w:rsidR="006E7A89" w:rsidRPr="00D664AA">
        <w:rPr>
          <w:rFonts w:cs="Arial"/>
          <w:szCs w:val="22"/>
        </w:rPr>
        <w:t xml:space="preserve"> </w:t>
      </w:r>
      <w:r w:rsidR="006E7A89" w:rsidRPr="00D664AA">
        <w:rPr>
          <w:rFonts w:cs="Arial"/>
          <w:szCs w:val="22"/>
          <w:lang w:val="sv-SE"/>
        </w:rPr>
        <w:t xml:space="preserve">Gospodarski subjekt (ponudnik in podizvajalec) </w:t>
      </w:r>
      <w:r w:rsidR="006C29FD" w:rsidRPr="00D664AA">
        <w:rPr>
          <w:rFonts w:cs="Arial"/>
          <w:szCs w:val="22"/>
        </w:rPr>
        <w:t>dokaže ekonomsko-finančno sposobnost z izpolnjevanjem naslednjih pogojev:</w:t>
      </w:r>
    </w:p>
    <w:p w14:paraId="284C6AA6" w14:textId="77777777" w:rsidR="006C29FD" w:rsidRPr="00D664AA" w:rsidRDefault="006C29FD" w:rsidP="007C4C27">
      <w:pPr>
        <w:numPr>
          <w:ilvl w:val="0"/>
          <w:numId w:val="17"/>
        </w:numPr>
        <w:suppressAutoHyphens/>
        <w:contextualSpacing/>
        <w:jc w:val="both"/>
        <w:rPr>
          <w:rFonts w:cs="Arial"/>
          <w:szCs w:val="22"/>
        </w:rPr>
      </w:pPr>
      <w:r w:rsidRPr="00D664AA">
        <w:rPr>
          <w:rFonts w:cs="Arial"/>
          <w:szCs w:val="22"/>
        </w:rPr>
        <w:t>v zadnjih 6 mesecih pred dnem izdaje dokazila ni imel blokiranih transakcijskih računov,</w:t>
      </w:r>
    </w:p>
    <w:p w14:paraId="33AA3FE0" w14:textId="778F073F" w:rsidR="006C29FD" w:rsidRPr="00D664AA" w:rsidRDefault="006C29FD" w:rsidP="007C4C27">
      <w:pPr>
        <w:numPr>
          <w:ilvl w:val="0"/>
          <w:numId w:val="17"/>
        </w:numPr>
        <w:suppressAutoHyphens/>
        <w:contextualSpacing/>
        <w:jc w:val="both"/>
        <w:rPr>
          <w:rFonts w:cs="Arial"/>
          <w:szCs w:val="22"/>
        </w:rPr>
      </w:pPr>
      <w:r w:rsidRPr="00D664AA">
        <w:rPr>
          <w:rFonts w:cs="Arial"/>
          <w:szCs w:val="22"/>
        </w:rPr>
        <w:t>Ponudniki morajo izpolnjevati bonitetno oceno najmanj SB6 (po sistemu BASEL II v primeru skupne ponudbe mora pogoj izpolniti vsak izmed partnerjev).</w:t>
      </w:r>
    </w:p>
    <w:p w14:paraId="1976AAB0" w14:textId="77777777" w:rsidR="00A955BC" w:rsidRPr="00D664AA" w:rsidRDefault="00A955BC" w:rsidP="008A6401">
      <w:pPr>
        <w:suppressAutoHyphens/>
        <w:jc w:val="both"/>
        <w:rPr>
          <w:rFonts w:cs="Arial"/>
          <w:i/>
          <w:szCs w:val="22"/>
          <w:u w:val="single"/>
        </w:rPr>
      </w:pPr>
    </w:p>
    <w:p w14:paraId="6FEAE54C" w14:textId="77777777" w:rsidR="00A955BC" w:rsidRPr="00404CB4" w:rsidRDefault="00A955BC" w:rsidP="00A955BC">
      <w:pPr>
        <w:spacing w:after="28"/>
        <w:ind w:left="21"/>
        <w:rPr>
          <w:rFonts w:cs="Arial"/>
          <w:i/>
          <w:iCs/>
          <w:sz w:val="20"/>
          <w:szCs w:val="20"/>
        </w:rPr>
      </w:pPr>
      <w:r w:rsidRPr="00404CB4">
        <w:rPr>
          <w:rFonts w:cs="Arial"/>
          <w:i/>
          <w:iCs/>
          <w:sz w:val="20"/>
          <w:szCs w:val="20"/>
        </w:rPr>
        <w:t xml:space="preserve">Dokazilo: </w:t>
      </w:r>
    </w:p>
    <w:p w14:paraId="20672CA3" w14:textId="4F073D81" w:rsidR="006C29FD" w:rsidRPr="00404CB4" w:rsidRDefault="00A955BC" w:rsidP="00A955BC">
      <w:pPr>
        <w:ind w:left="720" w:hanging="360"/>
        <w:rPr>
          <w:rFonts w:eastAsia="Segoe UI Symbol" w:cs="Arial"/>
          <w:i/>
          <w:iCs/>
          <w:sz w:val="20"/>
          <w:szCs w:val="20"/>
        </w:rPr>
      </w:pPr>
      <w:r w:rsidRPr="00404CB4">
        <w:rPr>
          <w:rFonts w:eastAsia="Segoe UI Symbol" w:cs="Arial"/>
          <w:i/>
          <w:iCs/>
          <w:sz w:val="20"/>
          <w:szCs w:val="20"/>
        </w:rPr>
        <w:t>−   Obrazec S.</w:t>
      </w:r>
      <w:r w:rsidR="006C29FD" w:rsidRPr="00404CB4">
        <w:rPr>
          <w:rFonts w:eastAsia="Segoe UI Symbol" w:cs="Arial"/>
          <w:i/>
          <w:iCs/>
          <w:sz w:val="20"/>
          <w:szCs w:val="20"/>
        </w:rPr>
        <w:t>BON-1</w:t>
      </w:r>
      <w:r w:rsidRPr="00404CB4">
        <w:rPr>
          <w:rFonts w:eastAsia="Segoe UI Symbol" w:cs="Arial"/>
          <w:i/>
          <w:iCs/>
          <w:sz w:val="20"/>
          <w:szCs w:val="20"/>
        </w:rPr>
        <w:t xml:space="preserve"> oziroma kopija bonitetnega poročila</w:t>
      </w:r>
    </w:p>
    <w:p w14:paraId="7E9A3411" w14:textId="77777777" w:rsidR="00A955BC" w:rsidRPr="00404CB4" w:rsidRDefault="00A955BC" w:rsidP="00A955BC">
      <w:pPr>
        <w:ind w:left="720" w:hanging="360"/>
        <w:jc w:val="both"/>
        <w:rPr>
          <w:rFonts w:eastAsia="Segoe UI Symbol" w:cs="Arial"/>
          <w:i/>
          <w:iCs/>
          <w:sz w:val="20"/>
          <w:szCs w:val="20"/>
        </w:rPr>
      </w:pPr>
      <w:r w:rsidRPr="00404CB4">
        <w:rPr>
          <w:rFonts w:eastAsia="Segoe UI Symbol" w:cs="Arial"/>
          <w:i/>
          <w:iCs/>
          <w:sz w:val="20"/>
          <w:szCs w:val="20"/>
        </w:rPr>
        <w:t xml:space="preserve">− Na zahtevo naročnika: izpis iz Registra transakcijskih računov, ki ga vodi Agencija Republike Slovenija za javnopravne evidence in storitve (AJPES), oz. potrdilo, ki ga izda organizacija za plačilni promet (banka ipd.), iz katerega je razvidno, da ne obstaja razlog za izključitev iz te točke. </w:t>
      </w:r>
    </w:p>
    <w:p w14:paraId="0EBCDDEB" w14:textId="77777777" w:rsidR="00A955BC" w:rsidRPr="00D664AA" w:rsidRDefault="00A955BC" w:rsidP="00A955BC">
      <w:pPr>
        <w:ind w:left="720" w:hanging="360"/>
        <w:rPr>
          <w:rFonts w:eastAsia="Segoe UI Symbol" w:cs="Arial"/>
          <w:szCs w:val="22"/>
        </w:rPr>
      </w:pPr>
    </w:p>
    <w:p w14:paraId="6F6ACFB9" w14:textId="77777777" w:rsidR="006C29FD" w:rsidRPr="00404CB4" w:rsidRDefault="006C29FD" w:rsidP="008A6401">
      <w:pPr>
        <w:suppressAutoHyphens/>
        <w:jc w:val="both"/>
        <w:rPr>
          <w:rFonts w:cs="Arial"/>
          <w:i/>
          <w:iCs/>
          <w:sz w:val="20"/>
          <w:szCs w:val="20"/>
        </w:rPr>
      </w:pPr>
      <w:r w:rsidRPr="00404CB4">
        <w:rPr>
          <w:rFonts w:cs="Arial"/>
          <w:i/>
          <w:iCs/>
          <w:sz w:val="20"/>
          <w:szCs w:val="20"/>
        </w:rPr>
        <w:t xml:space="preserve">Ponudnik lahko izkaže bonitetno oceno (izdelano po pravilih Basel II), tudi z bonitetno oceno, izdano s strani druge bonitetne agencije, kot so na primer navedene na spletni strani http: </w:t>
      </w:r>
      <w:hyperlink r:id="rId21" w:history="1">
        <w:r w:rsidRPr="00404CB4">
          <w:rPr>
            <w:rFonts w:cs="Arial"/>
            <w:i/>
            <w:iCs/>
            <w:color w:val="0000FF"/>
            <w:sz w:val="20"/>
            <w:szCs w:val="20"/>
            <w:u w:val="single"/>
          </w:rPr>
          <w:t>www.ajpes.si/bonitetne_storitve/s.bon_ajpes/vzporejanje_bonitetnih_ocen.</w:t>
        </w:r>
      </w:hyperlink>
      <w:r w:rsidRPr="00404CB4">
        <w:rPr>
          <w:rFonts w:cs="Arial"/>
          <w:i/>
          <w:iCs/>
          <w:sz w:val="20"/>
          <w:szCs w:val="20"/>
        </w:rPr>
        <w:t xml:space="preserve"> ali Dun&amp;Bradstreet, a mora oceni priložiti dokazilo ali izjavo bonitetne agencije, ki je bonitetno oceno izdelala, da bonitetna ocena ponudnika zadošča razpisnim pogojem in sicer, da dosega primerljivo oceno S.BON SB6 ali boljše.</w:t>
      </w:r>
    </w:p>
    <w:p w14:paraId="6FAFDCAC" w14:textId="77777777" w:rsidR="006C29FD" w:rsidRPr="00D664AA" w:rsidRDefault="006C29FD" w:rsidP="006C29FD">
      <w:pPr>
        <w:suppressAutoHyphens/>
        <w:ind w:left="720"/>
        <w:jc w:val="both"/>
        <w:rPr>
          <w:rFonts w:cs="Arial"/>
          <w:szCs w:val="22"/>
        </w:rPr>
      </w:pPr>
    </w:p>
    <w:p w14:paraId="48B1A50D" w14:textId="77777777" w:rsidR="006C29FD" w:rsidRDefault="006C29FD" w:rsidP="008A6401">
      <w:pPr>
        <w:suppressAutoHyphens/>
        <w:jc w:val="both"/>
        <w:rPr>
          <w:rFonts w:cs="Arial"/>
          <w:b/>
          <w:i/>
          <w:szCs w:val="22"/>
        </w:rPr>
      </w:pPr>
      <w:r w:rsidRPr="00D664AA">
        <w:rPr>
          <w:rFonts w:cs="Arial"/>
          <w:b/>
          <w:i/>
          <w:szCs w:val="22"/>
        </w:rPr>
        <w:t>Predloženo dokazilo mora odražati zadnje stanje, v nobenem primeru pa ne sme biti starejše več kot 30 dni, šteto od roka za predložitev ponudb.</w:t>
      </w:r>
    </w:p>
    <w:p w14:paraId="161CDCB0" w14:textId="77777777" w:rsidR="00D96C03" w:rsidRPr="00D664AA" w:rsidRDefault="00D96C03" w:rsidP="008A6401">
      <w:pPr>
        <w:suppressAutoHyphens/>
        <w:jc w:val="both"/>
        <w:rPr>
          <w:rFonts w:cs="Arial"/>
          <w:b/>
          <w:i/>
          <w:szCs w:val="22"/>
        </w:rPr>
      </w:pPr>
    </w:p>
    <w:p w14:paraId="6215B338" w14:textId="77777777" w:rsidR="006C29FD" w:rsidRPr="00D664AA" w:rsidRDefault="006C29FD" w:rsidP="006C29FD">
      <w:pPr>
        <w:suppressAutoHyphens/>
        <w:ind w:left="720"/>
        <w:jc w:val="both"/>
        <w:rPr>
          <w:rFonts w:cs="Arial"/>
          <w:b/>
          <w:i/>
          <w:szCs w:val="22"/>
        </w:rPr>
      </w:pPr>
    </w:p>
    <w:p w14:paraId="32549E07" w14:textId="577F136B" w:rsidR="006C29FD" w:rsidRPr="00D664AA" w:rsidRDefault="006C29FD" w:rsidP="00366651">
      <w:pPr>
        <w:keepNext/>
        <w:keepLines/>
        <w:numPr>
          <w:ilvl w:val="2"/>
          <w:numId w:val="0"/>
        </w:numPr>
        <w:tabs>
          <w:tab w:val="num" w:pos="862"/>
        </w:tabs>
        <w:ind w:left="142"/>
        <w:jc w:val="both"/>
        <w:rPr>
          <w:rFonts w:eastAsiaTheme="minorHAnsi" w:cs="Arial"/>
          <w:b/>
          <w:color w:val="000000" w:themeColor="text1"/>
          <w:szCs w:val="22"/>
          <w:lang w:eastAsia="en-US"/>
        </w:rPr>
      </w:pPr>
      <w:r w:rsidRPr="00D664AA">
        <w:rPr>
          <w:rFonts w:eastAsiaTheme="minorHAnsi" w:cs="Arial"/>
          <w:b/>
          <w:color w:val="000000" w:themeColor="text1"/>
          <w:szCs w:val="22"/>
          <w:lang w:eastAsia="en-US"/>
        </w:rPr>
        <w:t>3.7.4. Tehnični pogoji oziroma sposobnost</w:t>
      </w:r>
    </w:p>
    <w:p w14:paraId="612C1CDC" w14:textId="77777777" w:rsidR="006C29FD" w:rsidRPr="00D664AA" w:rsidRDefault="006C29FD" w:rsidP="006C29FD">
      <w:pPr>
        <w:ind w:left="708"/>
        <w:jc w:val="both"/>
        <w:rPr>
          <w:rFonts w:cs="Arial"/>
          <w:szCs w:val="22"/>
        </w:rPr>
      </w:pPr>
    </w:p>
    <w:p w14:paraId="5D35E00D" w14:textId="5A4C2CB5" w:rsidR="00A955BC" w:rsidRPr="00D664AA" w:rsidRDefault="00A955BC" w:rsidP="003B3AF7">
      <w:pPr>
        <w:pStyle w:val="Odstavekseznama"/>
        <w:numPr>
          <w:ilvl w:val="0"/>
          <w:numId w:val="30"/>
        </w:numPr>
        <w:jc w:val="both"/>
        <w:rPr>
          <w:rFonts w:cs="Arial"/>
          <w:szCs w:val="22"/>
        </w:rPr>
      </w:pPr>
      <w:r w:rsidRPr="00D664AA">
        <w:rPr>
          <w:rFonts w:cs="Arial"/>
          <w:szCs w:val="22"/>
        </w:rPr>
        <w:lastRenderedPageBreak/>
        <w:t xml:space="preserve">Gospodarski subjekt mora imeti najkasneje na dan, ko poteče rok za prejem ponudb, in ves čas opravljanja storitev po tej pogodbi zavarovano odgovornost za škodo v zvezi z opravljanjem svoje dejavnosti najmanj v obsegu, kot to določa veljavni zakon o zasebnem varovanju.  </w:t>
      </w:r>
    </w:p>
    <w:p w14:paraId="76E1492E" w14:textId="77777777" w:rsidR="00A955BC" w:rsidRPr="00D664AA" w:rsidRDefault="00A955BC" w:rsidP="00A955BC">
      <w:pPr>
        <w:spacing w:after="18" w:line="259" w:lineRule="auto"/>
        <w:rPr>
          <w:rFonts w:cs="Arial"/>
          <w:szCs w:val="22"/>
        </w:rPr>
      </w:pPr>
      <w:r w:rsidRPr="00D664AA">
        <w:rPr>
          <w:rFonts w:cs="Arial"/>
          <w:szCs w:val="22"/>
        </w:rPr>
        <w:t xml:space="preserve"> </w:t>
      </w:r>
    </w:p>
    <w:p w14:paraId="3BC17095" w14:textId="77777777" w:rsidR="00A955BC" w:rsidRPr="00404CB4" w:rsidRDefault="00A955BC" w:rsidP="00A955BC">
      <w:pPr>
        <w:ind w:left="21"/>
        <w:rPr>
          <w:rFonts w:cs="Arial"/>
          <w:i/>
          <w:iCs/>
          <w:sz w:val="20"/>
          <w:szCs w:val="20"/>
        </w:rPr>
      </w:pPr>
      <w:r w:rsidRPr="00404CB4">
        <w:rPr>
          <w:rFonts w:cs="Arial"/>
          <w:i/>
          <w:iCs/>
          <w:sz w:val="20"/>
          <w:szCs w:val="20"/>
        </w:rPr>
        <w:t xml:space="preserve">Dokazilo: </w:t>
      </w:r>
    </w:p>
    <w:p w14:paraId="0708DC2C" w14:textId="77777777" w:rsidR="00A955BC" w:rsidRPr="00404CB4" w:rsidRDefault="00A955BC" w:rsidP="00A955BC">
      <w:pPr>
        <w:spacing w:after="27"/>
        <w:ind w:left="720" w:hanging="360"/>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w:t>
      </w:r>
      <w:r w:rsidRPr="00404CB4">
        <w:rPr>
          <w:rFonts w:cs="Arial"/>
          <w:i/>
          <w:iCs/>
          <w:sz w:val="20"/>
          <w:szCs w:val="20"/>
        </w:rPr>
        <w:t xml:space="preserve">Predhodni dokaz: ESPD (Del IV.B »Ekonomski in finančni položaj«: »Zavarovanje poklicne odgovornosti«). </w:t>
      </w:r>
    </w:p>
    <w:p w14:paraId="79F347DE" w14:textId="77777777" w:rsidR="00A955BC" w:rsidRPr="00404CB4" w:rsidRDefault="00A955BC" w:rsidP="00A955BC">
      <w:pPr>
        <w:ind w:left="720" w:hanging="360"/>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w:t>
      </w:r>
      <w:r w:rsidRPr="00404CB4">
        <w:rPr>
          <w:rFonts w:cs="Arial"/>
          <w:i/>
          <w:iCs/>
          <w:sz w:val="20"/>
          <w:szCs w:val="20"/>
        </w:rPr>
        <w:t xml:space="preserve">Na zahtevo naročnika: kopija zavarovalne police, iz katere je razvidno, da je izpolnjen pogoj za sodelovanje iz te točke. </w:t>
      </w:r>
    </w:p>
    <w:p w14:paraId="0749849E" w14:textId="5AA49EC1" w:rsidR="00964356" w:rsidRPr="00D664AA" w:rsidRDefault="00964356" w:rsidP="000233D1">
      <w:pPr>
        <w:suppressAutoHyphens/>
        <w:jc w:val="both"/>
        <w:rPr>
          <w:rFonts w:cs="Arial"/>
          <w:szCs w:val="22"/>
          <w:lang w:val="sv-SE"/>
        </w:rPr>
      </w:pPr>
    </w:p>
    <w:p w14:paraId="1D65A275" w14:textId="77777777" w:rsidR="003B3AF7" w:rsidRPr="00D664AA" w:rsidRDefault="003B3AF7" w:rsidP="00A921D2">
      <w:pPr>
        <w:spacing w:after="30"/>
        <w:ind w:left="21"/>
        <w:jc w:val="both"/>
        <w:rPr>
          <w:rFonts w:cs="Arial"/>
          <w:szCs w:val="22"/>
        </w:rPr>
      </w:pPr>
      <w:r w:rsidRPr="00D664AA">
        <w:rPr>
          <w:rFonts w:cs="Arial"/>
          <w:szCs w:val="22"/>
          <w:lang w:val="sv-SE"/>
        </w:rPr>
        <w:t xml:space="preserve">2. </w:t>
      </w:r>
      <w:r w:rsidRPr="00D664AA">
        <w:rPr>
          <w:rFonts w:cs="Arial"/>
          <w:szCs w:val="22"/>
        </w:rPr>
        <w:t xml:space="preserve">Gospodarski subjekt je v zadnjih 3 letih pred potekom roka za prejem ponudb:  </w:t>
      </w:r>
    </w:p>
    <w:p w14:paraId="5F1636CC" w14:textId="16B4F6A0" w:rsidR="003B3AF7" w:rsidRPr="00D664AA" w:rsidRDefault="003B3AF7" w:rsidP="00A921D2">
      <w:pPr>
        <w:spacing w:after="27"/>
        <w:ind w:left="720" w:hanging="360"/>
        <w:jc w:val="both"/>
        <w:rPr>
          <w:rFonts w:cs="Arial"/>
          <w:szCs w:val="22"/>
        </w:rPr>
      </w:pPr>
      <w:r w:rsidRPr="00D664AA">
        <w:rPr>
          <w:rFonts w:eastAsia="Segoe UI Symbol" w:cs="Arial"/>
          <w:szCs w:val="22"/>
        </w:rPr>
        <w:t>−</w:t>
      </w:r>
      <w:r w:rsidRPr="00D664AA">
        <w:rPr>
          <w:rFonts w:eastAsia="Arial" w:cs="Arial"/>
          <w:szCs w:val="22"/>
        </w:rPr>
        <w:t xml:space="preserve"> </w:t>
      </w:r>
      <w:r w:rsidRPr="00D664AA">
        <w:rPr>
          <w:rFonts w:cs="Arial"/>
          <w:szCs w:val="22"/>
        </w:rPr>
        <w:t>strokovno, kakovostno in v skladu z dogovorom izvajal storitve varovanja ljudi in premoženja, ki vključuje tudi receptorske storitve</w:t>
      </w:r>
      <w:r w:rsidR="00A921D2" w:rsidRPr="00D664AA">
        <w:rPr>
          <w:rFonts w:cs="Arial"/>
          <w:szCs w:val="22"/>
        </w:rPr>
        <w:t xml:space="preserve"> ter izvajal </w:t>
      </w:r>
      <w:r w:rsidR="00A921D2" w:rsidRPr="00D664AA">
        <w:rPr>
          <w:rFonts w:cs="Arial"/>
          <w:szCs w:val="22"/>
          <w:lang w:eastAsia="zh-CN"/>
        </w:rPr>
        <w:t>tehnično-požarnega varovanje</w:t>
      </w:r>
      <w:r w:rsidRPr="00D664AA">
        <w:rPr>
          <w:rFonts w:cs="Arial"/>
          <w:szCs w:val="22"/>
        </w:rPr>
        <w:t xml:space="preserve">, na varovanem območju, primerljivem poslovni stavbi </w:t>
      </w:r>
      <w:r w:rsidR="00A921D2" w:rsidRPr="00D664AA">
        <w:rPr>
          <w:rFonts w:cs="Arial"/>
          <w:szCs w:val="22"/>
        </w:rPr>
        <w:t>UL FE.</w:t>
      </w:r>
      <w:r w:rsidRPr="00D664AA">
        <w:rPr>
          <w:rFonts w:cs="Arial"/>
          <w:szCs w:val="22"/>
        </w:rPr>
        <w:t xml:space="preserve"> Skupna vrednost referenčnih poslov, izvedenih v zadnjih 3 letih, mora znašati vsaj </w:t>
      </w:r>
      <w:r w:rsidR="00A921D2" w:rsidRPr="00D664AA">
        <w:rPr>
          <w:rFonts w:cs="Arial"/>
          <w:szCs w:val="22"/>
        </w:rPr>
        <w:t>250</w:t>
      </w:r>
      <w:r w:rsidRPr="00D664AA">
        <w:rPr>
          <w:rFonts w:cs="Arial"/>
          <w:szCs w:val="22"/>
        </w:rPr>
        <w:t>.000 EUR</w:t>
      </w:r>
      <w:r w:rsidR="00A921D2" w:rsidRPr="00D664AA">
        <w:rPr>
          <w:rFonts w:cs="Arial"/>
          <w:szCs w:val="22"/>
        </w:rPr>
        <w:t xml:space="preserve"> z vključenim DDV</w:t>
      </w:r>
      <w:r w:rsidRPr="00D664AA">
        <w:rPr>
          <w:rFonts w:cs="Arial"/>
          <w:szCs w:val="22"/>
        </w:rPr>
        <w:t xml:space="preserve">, pri čemer mora biti vrednost vsaj enega posameznega referenčnega posla najmanj </w:t>
      </w:r>
      <w:r w:rsidR="0002258D" w:rsidRPr="00D664AA">
        <w:rPr>
          <w:rFonts w:cs="Arial"/>
          <w:szCs w:val="22"/>
        </w:rPr>
        <w:t>9</w:t>
      </w:r>
      <w:r w:rsidR="00A921D2" w:rsidRPr="00D664AA">
        <w:rPr>
          <w:rFonts w:cs="Arial"/>
          <w:szCs w:val="22"/>
        </w:rPr>
        <w:t>0</w:t>
      </w:r>
      <w:r w:rsidRPr="00D664AA">
        <w:rPr>
          <w:rFonts w:cs="Arial"/>
          <w:szCs w:val="22"/>
        </w:rPr>
        <w:t>.000 EUR</w:t>
      </w:r>
      <w:r w:rsidR="00A921D2" w:rsidRPr="00D664AA">
        <w:rPr>
          <w:rFonts w:cs="Arial"/>
          <w:szCs w:val="22"/>
        </w:rPr>
        <w:t xml:space="preserve"> z DDV</w:t>
      </w:r>
      <w:r w:rsidRPr="00D664AA">
        <w:rPr>
          <w:rFonts w:cs="Arial"/>
          <w:szCs w:val="22"/>
        </w:rPr>
        <w:t xml:space="preserve"> v 12</w:t>
      </w:r>
      <w:r w:rsidR="00A921D2" w:rsidRPr="00D664AA">
        <w:rPr>
          <w:rFonts w:cs="Arial"/>
          <w:szCs w:val="22"/>
        </w:rPr>
        <w:t>-</w:t>
      </w:r>
      <w:r w:rsidRPr="00D664AA">
        <w:rPr>
          <w:rFonts w:cs="Arial"/>
          <w:szCs w:val="22"/>
        </w:rPr>
        <w:t>mesečnem obdobju</w:t>
      </w:r>
      <w:r w:rsidR="00A921D2" w:rsidRPr="00D664AA">
        <w:rPr>
          <w:rFonts w:cs="Arial"/>
          <w:szCs w:val="22"/>
        </w:rPr>
        <w:t>.</w:t>
      </w:r>
    </w:p>
    <w:p w14:paraId="13116DEE" w14:textId="77777777" w:rsidR="00751B01" w:rsidRPr="00D664AA" w:rsidRDefault="00751B01" w:rsidP="00A921D2">
      <w:pPr>
        <w:spacing w:after="27"/>
        <w:ind w:left="720" w:hanging="360"/>
        <w:jc w:val="both"/>
        <w:rPr>
          <w:rFonts w:cs="Arial"/>
          <w:szCs w:val="22"/>
        </w:rPr>
      </w:pPr>
    </w:p>
    <w:p w14:paraId="376620A8" w14:textId="55936834" w:rsidR="00751B01" w:rsidRPr="00404CB4" w:rsidRDefault="00751B01" w:rsidP="00A921D2">
      <w:pPr>
        <w:spacing w:after="27"/>
        <w:ind w:left="720" w:hanging="360"/>
        <w:jc w:val="both"/>
        <w:rPr>
          <w:rFonts w:cs="Arial"/>
          <w:i/>
          <w:iCs/>
          <w:sz w:val="20"/>
          <w:szCs w:val="20"/>
        </w:rPr>
      </w:pPr>
      <w:r w:rsidRPr="00404CB4">
        <w:rPr>
          <w:rFonts w:cs="Arial"/>
          <w:i/>
          <w:iCs/>
          <w:sz w:val="20"/>
          <w:szCs w:val="20"/>
        </w:rPr>
        <w:t>Dokazilo:</w:t>
      </w:r>
    </w:p>
    <w:p w14:paraId="60B49610" w14:textId="10E58BE9" w:rsidR="00751B01" w:rsidRPr="00404CB4" w:rsidRDefault="00751B01" w:rsidP="00A921D2">
      <w:pPr>
        <w:spacing w:after="27"/>
        <w:ind w:left="720" w:hanging="360"/>
        <w:jc w:val="both"/>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w:t>
      </w:r>
      <w:r w:rsidRPr="00404CB4">
        <w:rPr>
          <w:rFonts w:cs="Arial"/>
          <w:i/>
          <w:iCs/>
          <w:sz w:val="20"/>
          <w:szCs w:val="20"/>
        </w:rPr>
        <w:t>Predhodni dokaz: ESPD (Del IV.C »Tehnična in strokovna sposobnost«: »Za naročila storitev: izvedba storitev določene vrste«) in Seznam referenc</w:t>
      </w:r>
      <w:r w:rsidR="00756EAD" w:rsidRPr="00404CB4">
        <w:rPr>
          <w:rFonts w:cs="Arial"/>
          <w:i/>
          <w:iCs/>
          <w:sz w:val="20"/>
          <w:szCs w:val="20"/>
        </w:rPr>
        <w:t xml:space="preserve"> ponudnika in kadra</w:t>
      </w:r>
      <w:r w:rsidRPr="00404CB4">
        <w:rPr>
          <w:rFonts w:cs="Arial"/>
          <w:i/>
          <w:iCs/>
          <w:sz w:val="20"/>
          <w:szCs w:val="20"/>
        </w:rPr>
        <w:t xml:space="preserve"> (Obrazec </w:t>
      </w:r>
      <w:r w:rsidR="00756EAD" w:rsidRPr="00404CB4">
        <w:rPr>
          <w:rFonts w:cs="Arial"/>
          <w:i/>
          <w:iCs/>
          <w:sz w:val="20"/>
          <w:szCs w:val="20"/>
        </w:rPr>
        <w:t>3)</w:t>
      </w:r>
    </w:p>
    <w:p w14:paraId="44403441" w14:textId="6E21723C" w:rsidR="00751B01" w:rsidRPr="00D664AA" w:rsidRDefault="00751B01" w:rsidP="00A921D2">
      <w:pPr>
        <w:spacing w:after="27"/>
        <w:ind w:left="720" w:hanging="360"/>
        <w:jc w:val="both"/>
        <w:rPr>
          <w:rFonts w:cs="Arial"/>
          <w:szCs w:val="22"/>
        </w:rPr>
      </w:pPr>
    </w:p>
    <w:p w14:paraId="6ABC3A41" w14:textId="09B9E9A4" w:rsidR="00751B01" w:rsidRPr="00D96C03" w:rsidRDefault="00751B01" w:rsidP="00D96C03">
      <w:pPr>
        <w:pStyle w:val="Odstavekseznama"/>
        <w:numPr>
          <w:ilvl w:val="0"/>
          <w:numId w:val="31"/>
        </w:numPr>
        <w:spacing w:after="30"/>
        <w:jc w:val="both"/>
        <w:rPr>
          <w:rFonts w:cs="Arial"/>
          <w:szCs w:val="22"/>
        </w:rPr>
      </w:pPr>
      <w:r w:rsidRPr="00D664AA">
        <w:rPr>
          <w:rFonts w:cs="Arial"/>
          <w:szCs w:val="22"/>
        </w:rPr>
        <w:t>Gospodarski subjekt razpolaga z</w:t>
      </w:r>
      <w:r w:rsidR="00D96C03">
        <w:rPr>
          <w:rFonts w:cs="Arial"/>
          <w:szCs w:val="22"/>
        </w:rPr>
        <w:t xml:space="preserve"> </w:t>
      </w:r>
      <w:r w:rsidRPr="00D96C03">
        <w:rPr>
          <w:rFonts w:cs="Arial"/>
          <w:szCs w:val="22"/>
        </w:rPr>
        <w:t>najmanj 4 osebami, ki so usposobljene in izpolnjujejo pogoje za opravljanje storitev varovanja ljudi in premoženja skladno z Zakonom o zasebnem varovanju (Uradni list RS, št. 17/11; ZZasV-1)</w:t>
      </w:r>
      <w:r w:rsidR="003E6F3D" w:rsidRPr="00D96C03">
        <w:rPr>
          <w:rFonts w:cs="Arial"/>
          <w:szCs w:val="22"/>
        </w:rPr>
        <w:t xml:space="preserve">. </w:t>
      </w:r>
    </w:p>
    <w:p w14:paraId="28E0CF70" w14:textId="61BBDEC7" w:rsidR="00B1050D" w:rsidRDefault="00B1050D" w:rsidP="00B1050D">
      <w:pPr>
        <w:spacing w:after="27"/>
        <w:ind w:left="741"/>
        <w:jc w:val="both"/>
        <w:rPr>
          <w:rFonts w:cs="Arial"/>
          <w:szCs w:val="22"/>
        </w:rPr>
      </w:pPr>
    </w:p>
    <w:p w14:paraId="114CC1D5" w14:textId="77777777" w:rsidR="00683546" w:rsidRDefault="00683546" w:rsidP="00683546">
      <w:pPr>
        <w:spacing w:after="27"/>
        <w:ind w:left="741"/>
        <w:jc w:val="both"/>
        <w:rPr>
          <w:rFonts w:cs="Arial"/>
          <w:szCs w:val="22"/>
        </w:rPr>
      </w:pPr>
      <w:r w:rsidRPr="00683546">
        <w:rPr>
          <w:rFonts w:cs="Arial"/>
          <w:szCs w:val="22"/>
        </w:rPr>
        <w:t>Vsak od imenovanih kadrov mora izpolnjevati naslednje pogoje:</w:t>
      </w:r>
    </w:p>
    <w:p w14:paraId="1440D6AA" w14:textId="77777777" w:rsidR="00D96C03" w:rsidRPr="00683546" w:rsidRDefault="00D96C03" w:rsidP="00683546">
      <w:pPr>
        <w:spacing w:after="27"/>
        <w:ind w:left="741"/>
        <w:jc w:val="both"/>
        <w:rPr>
          <w:rFonts w:cs="Arial"/>
          <w:szCs w:val="22"/>
        </w:rPr>
      </w:pPr>
    </w:p>
    <w:p w14:paraId="462636C4" w14:textId="77777777" w:rsidR="00683546" w:rsidRPr="00683546" w:rsidRDefault="00683546" w:rsidP="00683546">
      <w:pPr>
        <w:numPr>
          <w:ilvl w:val="0"/>
          <w:numId w:val="35"/>
        </w:numPr>
        <w:spacing w:after="27"/>
        <w:jc w:val="both"/>
        <w:rPr>
          <w:rFonts w:cs="Arial"/>
          <w:szCs w:val="22"/>
        </w:rPr>
      </w:pPr>
      <w:r w:rsidRPr="00683546">
        <w:rPr>
          <w:rFonts w:cs="Arial"/>
          <w:b/>
          <w:bCs/>
          <w:szCs w:val="22"/>
        </w:rPr>
        <w:t>Znanje slovenskega jezika</w:t>
      </w:r>
    </w:p>
    <w:p w14:paraId="58FF0D93" w14:textId="7AFA9E91" w:rsidR="00683546" w:rsidRDefault="00683546" w:rsidP="00683546">
      <w:pPr>
        <w:spacing w:after="27"/>
        <w:ind w:left="720"/>
        <w:jc w:val="both"/>
        <w:rPr>
          <w:rFonts w:cs="Arial"/>
          <w:szCs w:val="22"/>
        </w:rPr>
      </w:pPr>
      <w:r w:rsidRPr="00683546">
        <w:rPr>
          <w:rFonts w:cs="Arial"/>
          <w:szCs w:val="22"/>
        </w:rPr>
        <w:t xml:space="preserve">Varnostnik mora imeti znanje slovenskega jezika najmanj na ravni </w:t>
      </w:r>
      <w:r w:rsidRPr="00683546">
        <w:rPr>
          <w:rFonts w:cs="Arial"/>
          <w:b/>
          <w:bCs/>
          <w:szCs w:val="22"/>
        </w:rPr>
        <w:t>B2 po Skupnem evropskem referenčnem okviru za jezike (CEFR)</w:t>
      </w:r>
      <w:r w:rsidRPr="00683546">
        <w:rPr>
          <w:rFonts w:cs="Arial"/>
          <w:szCs w:val="22"/>
        </w:rPr>
        <w:t>, ki omogoča tekočo komunikacijo z zaposlenimi in obiskovalci, podajanje informacij in navodil, telefonsko komunikacijo ter pripravo pisnih poročil in evidenc.</w:t>
      </w:r>
      <w:r>
        <w:rPr>
          <w:rFonts w:cs="Arial"/>
          <w:szCs w:val="22"/>
        </w:rPr>
        <w:t xml:space="preserve"> </w:t>
      </w:r>
      <w:r w:rsidRPr="00683546">
        <w:rPr>
          <w:rFonts w:cs="Arial"/>
          <w:szCs w:val="22"/>
        </w:rPr>
        <w:t>Če je varnostnik državljan Republike Slovenije ali je zaključil izobraževanje v slovenskem jeziku, se šteje, da pogoj izpolnjuje.</w:t>
      </w:r>
    </w:p>
    <w:p w14:paraId="12F16ACD" w14:textId="77777777" w:rsidR="00683546" w:rsidRPr="00683546" w:rsidRDefault="00683546" w:rsidP="00683546">
      <w:pPr>
        <w:spacing w:after="27"/>
        <w:ind w:left="720"/>
        <w:jc w:val="both"/>
        <w:rPr>
          <w:rFonts w:cs="Arial"/>
          <w:szCs w:val="22"/>
        </w:rPr>
      </w:pPr>
    </w:p>
    <w:p w14:paraId="6FA3B61B" w14:textId="77777777" w:rsidR="00683546" w:rsidRPr="00683546" w:rsidRDefault="00683546" w:rsidP="00683546">
      <w:pPr>
        <w:numPr>
          <w:ilvl w:val="0"/>
          <w:numId w:val="36"/>
        </w:numPr>
        <w:spacing w:after="27"/>
        <w:jc w:val="both"/>
        <w:rPr>
          <w:rFonts w:cs="Arial"/>
          <w:szCs w:val="22"/>
        </w:rPr>
      </w:pPr>
      <w:r w:rsidRPr="00683546">
        <w:rPr>
          <w:rFonts w:cs="Arial"/>
          <w:b/>
          <w:bCs/>
          <w:szCs w:val="22"/>
        </w:rPr>
        <w:t>Znanje angleškega jezika</w:t>
      </w:r>
    </w:p>
    <w:p w14:paraId="4BB89EE3" w14:textId="768E2716" w:rsidR="00683546" w:rsidRDefault="00683546" w:rsidP="00683546">
      <w:pPr>
        <w:spacing w:after="27"/>
        <w:ind w:left="720"/>
        <w:jc w:val="both"/>
        <w:rPr>
          <w:rFonts w:cs="Arial"/>
          <w:szCs w:val="22"/>
        </w:rPr>
      </w:pPr>
      <w:r w:rsidRPr="00683546">
        <w:rPr>
          <w:rFonts w:cs="Arial"/>
          <w:szCs w:val="22"/>
        </w:rPr>
        <w:t xml:space="preserve">Varnostnik mora imeti znanje angleškega jezika najmanj na ravni </w:t>
      </w:r>
      <w:r w:rsidRPr="00683546">
        <w:rPr>
          <w:rFonts w:cs="Arial"/>
          <w:b/>
          <w:bCs/>
          <w:szCs w:val="22"/>
        </w:rPr>
        <w:t>A2 po CEFR</w:t>
      </w:r>
      <w:r w:rsidRPr="00683546">
        <w:rPr>
          <w:rFonts w:cs="Arial"/>
          <w:szCs w:val="22"/>
        </w:rPr>
        <w:t>, ki omogoča osnovno komunikacijo z obiskovalci ter podajanje osnovnih informacij.</w:t>
      </w:r>
    </w:p>
    <w:p w14:paraId="00FF777C" w14:textId="77777777" w:rsidR="00D96C03" w:rsidRPr="00683546" w:rsidRDefault="00D96C03" w:rsidP="00683546">
      <w:pPr>
        <w:spacing w:after="27"/>
        <w:ind w:left="720"/>
        <w:jc w:val="both"/>
        <w:rPr>
          <w:rFonts w:cs="Arial"/>
          <w:szCs w:val="22"/>
        </w:rPr>
      </w:pPr>
    </w:p>
    <w:p w14:paraId="04B4462E" w14:textId="77777777" w:rsidR="00683546" w:rsidRPr="00683546" w:rsidRDefault="00683546" w:rsidP="00683546">
      <w:pPr>
        <w:numPr>
          <w:ilvl w:val="0"/>
          <w:numId w:val="36"/>
        </w:numPr>
        <w:spacing w:after="27"/>
        <w:rPr>
          <w:rFonts w:cs="Arial"/>
          <w:szCs w:val="22"/>
        </w:rPr>
      </w:pPr>
      <w:r w:rsidRPr="00683546">
        <w:rPr>
          <w:rFonts w:cs="Arial"/>
          <w:b/>
          <w:bCs/>
          <w:szCs w:val="22"/>
        </w:rPr>
        <w:t>Računalniška pismenost</w:t>
      </w:r>
      <w:r w:rsidRPr="00683546">
        <w:rPr>
          <w:rFonts w:cs="Arial"/>
          <w:szCs w:val="22"/>
        </w:rPr>
        <w:br/>
        <w:t>Varnostnik mora imeti osnovno računalniško pismenost, ki omogoča:</w:t>
      </w:r>
    </w:p>
    <w:p w14:paraId="12F512C7" w14:textId="77777777" w:rsidR="00683546" w:rsidRPr="00683546" w:rsidRDefault="00683546" w:rsidP="00683546">
      <w:pPr>
        <w:numPr>
          <w:ilvl w:val="0"/>
          <w:numId w:val="37"/>
        </w:numPr>
        <w:spacing w:after="27"/>
        <w:rPr>
          <w:rFonts w:cs="Arial"/>
          <w:szCs w:val="22"/>
        </w:rPr>
      </w:pPr>
      <w:r w:rsidRPr="00683546">
        <w:rPr>
          <w:rFonts w:cs="Arial"/>
          <w:szCs w:val="22"/>
        </w:rPr>
        <w:t>vodenje evidenc obiskovalcev,</w:t>
      </w:r>
    </w:p>
    <w:p w14:paraId="5EDE1B62" w14:textId="77777777" w:rsidR="00683546" w:rsidRPr="00683546" w:rsidRDefault="00683546" w:rsidP="00683546">
      <w:pPr>
        <w:numPr>
          <w:ilvl w:val="0"/>
          <w:numId w:val="37"/>
        </w:numPr>
        <w:spacing w:after="27"/>
        <w:rPr>
          <w:rFonts w:cs="Arial"/>
          <w:szCs w:val="22"/>
        </w:rPr>
      </w:pPr>
      <w:r w:rsidRPr="00683546">
        <w:rPr>
          <w:rFonts w:cs="Arial"/>
          <w:szCs w:val="22"/>
        </w:rPr>
        <w:t>pripravo osnovnih poročil,</w:t>
      </w:r>
    </w:p>
    <w:p w14:paraId="09CD5632" w14:textId="77777777" w:rsidR="00683546" w:rsidRDefault="00683546" w:rsidP="00683546">
      <w:pPr>
        <w:numPr>
          <w:ilvl w:val="0"/>
          <w:numId w:val="37"/>
        </w:numPr>
        <w:spacing w:after="27"/>
        <w:rPr>
          <w:rFonts w:cs="Arial"/>
          <w:szCs w:val="22"/>
        </w:rPr>
      </w:pPr>
      <w:r w:rsidRPr="00683546">
        <w:rPr>
          <w:rFonts w:cs="Arial"/>
          <w:szCs w:val="22"/>
        </w:rPr>
        <w:t>upravljanje telefonske centrale in osnovnih informacijskih sistemov naročnika.</w:t>
      </w:r>
    </w:p>
    <w:p w14:paraId="4891A6DA" w14:textId="77777777" w:rsidR="00D96C03" w:rsidRPr="00683546" w:rsidRDefault="00D96C03" w:rsidP="00D96C03">
      <w:pPr>
        <w:spacing w:after="27"/>
        <w:ind w:left="720"/>
        <w:rPr>
          <w:rFonts w:cs="Arial"/>
          <w:szCs w:val="22"/>
        </w:rPr>
      </w:pPr>
    </w:p>
    <w:p w14:paraId="25707C9B" w14:textId="77777777" w:rsidR="00683546" w:rsidRPr="00683546" w:rsidRDefault="00683546" w:rsidP="00683546">
      <w:pPr>
        <w:numPr>
          <w:ilvl w:val="0"/>
          <w:numId w:val="38"/>
        </w:numPr>
        <w:spacing w:after="27"/>
        <w:rPr>
          <w:rFonts w:cs="Arial"/>
          <w:szCs w:val="22"/>
        </w:rPr>
      </w:pPr>
      <w:r w:rsidRPr="00683546">
        <w:rPr>
          <w:rFonts w:cs="Arial"/>
          <w:b/>
          <w:bCs/>
          <w:szCs w:val="22"/>
        </w:rPr>
        <w:t>Usposobljenost za nudenje prve pomoči</w:t>
      </w:r>
      <w:r w:rsidRPr="00683546">
        <w:rPr>
          <w:rFonts w:cs="Arial"/>
          <w:szCs w:val="22"/>
        </w:rPr>
        <w:br/>
        <w:t>Varnostnik mora biti usposobljen za nudenje prve pomoči v skladu z veljavnimi predpisi.</w:t>
      </w:r>
    </w:p>
    <w:p w14:paraId="676901E0" w14:textId="77777777" w:rsidR="00683546" w:rsidRPr="00683546" w:rsidRDefault="00683546" w:rsidP="00683546">
      <w:pPr>
        <w:numPr>
          <w:ilvl w:val="0"/>
          <w:numId w:val="38"/>
        </w:numPr>
        <w:spacing w:after="27"/>
        <w:rPr>
          <w:rFonts w:cs="Arial"/>
          <w:szCs w:val="22"/>
        </w:rPr>
      </w:pPr>
      <w:r w:rsidRPr="00683546">
        <w:rPr>
          <w:rFonts w:cs="Arial"/>
          <w:b/>
          <w:bCs/>
          <w:szCs w:val="22"/>
        </w:rPr>
        <w:t>Sposobnost komunikacije z obiskovalci</w:t>
      </w:r>
      <w:r w:rsidRPr="00683546">
        <w:rPr>
          <w:rFonts w:cs="Arial"/>
          <w:szCs w:val="22"/>
        </w:rPr>
        <w:br/>
        <w:t>Varnostnik mora biti sposoben komunicirati z zaposlenimi, obiskovalci in strankami ter opravljati naloge sprejema in informiranja obiskovalcev.</w:t>
      </w:r>
    </w:p>
    <w:p w14:paraId="2AD6DEEF" w14:textId="77777777" w:rsidR="00683546" w:rsidRDefault="00683546" w:rsidP="00683546">
      <w:pPr>
        <w:spacing w:after="27"/>
        <w:rPr>
          <w:rFonts w:cs="Arial"/>
          <w:szCs w:val="22"/>
        </w:rPr>
      </w:pPr>
    </w:p>
    <w:p w14:paraId="4279D7B9" w14:textId="691C4A1A" w:rsidR="00683546" w:rsidRPr="00683546" w:rsidRDefault="00683546" w:rsidP="00683546">
      <w:pPr>
        <w:spacing w:after="27"/>
        <w:jc w:val="both"/>
        <w:rPr>
          <w:rFonts w:cs="Arial"/>
          <w:szCs w:val="22"/>
        </w:rPr>
      </w:pPr>
      <w:r>
        <w:rPr>
          <w:rFonts w:cs="Arial"/>
          <w:szCs w:val="22"/>
        </w:rPr>
        <w:lastRenderedPageBreak/>
        <w:t>Naročnik si pridržuje pravico, da od izbranega i</w:t>
      </w:r>
      <w:r w:rsidRPr="00683546">
        <w:rPr>
          <w:rFonts w:cs="Arial"/>
          <w:szCs w:val="22"/>
        </w:rPr>
        <w:t>zvajal</w:t>
      </w:r>
      <w:r>
        <w:rPr>
          <w:rFonts w:cs="Arial"/>
          <w:szCs w:val="22"/>
        </w:rPr>
        <w:t>ca</w:t>
      </w:r>
      <w:r w:rsidRPr="00683546">
        <w:rPr>
          <w:rFonts w:cs="Arial"/>
          <w:szCs w:val="22"/>
        </w:rPr>
        <w:t xml:space="preserve"> </w:t>
      </w:r>
      <w:r w:rsidR="000D0B4A">
        <w:rPr>
          <w:rFonts w:cs="Arial"/>
          <w:szCs w:val="22"/>
        </w:rPr>
        <w:t xml:space="preserve">v fazi izvajanja pogodbe </w:t>
      </w:r>
      <w:r>
        <w:rPr>
          <w:rFonts w:cs="Arial"/>
          <w:szCs w:val="22"/>
        </w:rPr>
        <w:t>zahteva, da</w:t>
      </w:r>
      <w:r w:rsidRPr="00683546">
        <w:rPr>
          <w:rFonts w:cs="Arial"/>
          <w:szCs w:val="22"/>
        </w:rPr>
        <w:t xml:space="preserve"> zagotovi zamenjavo varnostnika, če ta nalog ne opravlja v skladu s pogodbenimi obveznostmi.</w:t>
      </w:r>
    </w:p>
    <w:p w14:paraId="33EC7790" w14:textId="77777777" w:rsidR="00B1050D" w:rsidRPr="00B1050D" w:rsidRDefault="00B1050D" w:rsidP="00B1050D">
      <w:pPr>
        <w:spacing w:after="27"/>
        <w:ind w:left="741"/>
        <w:jc w:val="both"/>
        <w:rPr>
          <w:rFonts w:cs="Arial"/>
          <w:szCs w:val="22"/>
        </w:rPr>
      </w:pPr>
    </w:p>
    <w:p w14:paraId="142852B9" w14:textId="552B51B2" w:rsidR="00751B01" w:rsidRPr="00D664AA" w:rsidRDefault="00751B01" w:rsidP="00751B01">
      <w:pPr>
        <w:pStyle w:val="Odstavekseznama"/>
        <w:spacing w:after="27"/>
        <w:ind w:left="741"/>
        <w:jc w:val="both"/>
        <w:rPr>
          <w:rFonts w:cs="Arial"/>
          <w:szCs w:val="22"/>
        </w:rPr>
      </w:pPr>
    </w:p>
    <w:p w14:paraId="205A6016" w14:textId="77777777" w:rsidR="00751B01" w:rsidRPr="00404CB4" w:rsidRDefault="00751B01" w:rsidP="00751B01">
      <w:pPr>
        <w:ind w:left="21"/>
        <w:rPr>
          <w:rFonts w:cs="Arial"/>
          <w:i/>
          <w:iCs/>
          <w:sz w:val="20"/>
          <w:szCs w:val="20"/>
        </w:rPr>
      </w:pPr>
      <w:r w:rsidRPr="00404CB4">
        <w:rPr>
          <w:rFonts w:cs="Arial"/>
          <w:i/>
          <w:iCs/>
          <w:sz w:val="20"/>
          <w:szCs w:val="20"/>
        </w:rPr>
        <w:t xml:space="preserve">Dokazilo:  </w:t>
      </w:r>
    </w:p>
    <w:tbl>
      <w:tblPr>
        <w:tblStyle w:val="TableGrid"/>
        <w:tblW w:w="8762" w:type="dxa"/>
        <w:tblInd w:w="360" w:type="dxa"/>
        <w:tblLook w:val="04A0" w:firstRow="1" w:lastRow="0" w:firstColumn="1" w:lastColumn="0" w:noHBand="0" w:noVBand="1"/>
      </w:tblPr>
      <w:tblGrid>
        <w:gridCol w:w="360"/>
        <w:gridCol w:w="8402"/>
      </w:tblGrid>
      <w:tr w:rsidR="00751B01" w:rsidRPr="00404CB4" w14:paraId="1FD1542C" w14:textId="77777777" w:rsidTr="00751B01">
        <w:trPr>
          <w:trHeight w:val="843"/>
        </w:trPr>
        <w:tc>
          <w:tcPr>
            <w:tcW w:w="360" w:type="dxa"/>
          </w:tcPr>
          <w:p w14:paraId="4624FEF0" w14:textId="77777777" w:rsidR="00751B01" w:rsidRPr="00404CB4" w:rsidRDefault="00751B01" w:rsidP="009B1AA2">
            <w:pPr>
              <w:spacing w:line="259" w:lineRule="auto"/>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w:t>
            </w:r>
          </w:p>
        </w:tc>
        <w:tc>
          <w:tcPr>
            <w:tcW w:w="8402" w:type="dxa"/>
          </w:tcPr>
          <w:p w14:paraId="145519F4" w14:textId="5D454BDB" w:rsidR="00751B01" w:rsidRPr="00404CB4" w:rsidRDefault="00751B01" w:rsidP="00751B01">
            <w:pPr>
              <w:spacing w:line="259" w:lineRule="auto"/>
              <w:ind w:right="51"/>
              <w:jc w:val="both"/>
              <w:rPr>
                <w:rFonts w:cs="Arial"/>
                <w:i/>
                <w:iCs/>
                <w:sz w:val="20"/>
                <w:szCs w:val="20"/>
              </w:rPr>
            </w:pPr>
            <w:r w:rsidRPr="00404CB4">
              <w:rPr>
                <w:rFonts w:cs="Arial"/>
                <w:i/>
                <w:iCs/>
                <w:sz w:val="20"/>
                <w:szCs w:val="20"/>
              </w:rPr>
              <w:t xml:space="preserve">Predhodni dokaz: ESPD (Del IV.C »Tehnična in strokovna sposobnost«: »Izobrazba in strokovna usposobljenost«) in </w:t>
            </w:r>
            <w:r w:rsidR="000B103A">
              <w:rPr>
                <w:rFonts w:cs="Arial"/>
                <w:i/>
                <w:iCs/>
                <w:sz w:val="20"/>
                <w:szCs w:val="20"/>
              </w:rPr>
              <w:t>S</w:t>
            </w:r>
            <w:r w:rsidRPr="00404CB4">
              <w:rPr>
                <w:rFonts w:cs="Arial"/>
                <w:i/>
                <w:iCs/>
                <w:sz w:val="20"/>
                <w:szCs w:val="20"/>
              </w:rPr>
              <w:t>eznam varnostnikov, ki bodo opravljali storitve varovanja</w:t>
            </w:r>
            <w:r w:rsidR="003E6F3D" w:rsidRPr="00404CB4">
              <w:rPr>
                <w:rFonts w:cs="Arial"/>
                <w:i/>
                <w:iCs/>
                <w:sz w:val="20"/>
                <w:szCs w:val="20"/>
              </w:rPr>
              <w:t xml:space="preserve"> po tej ponudbi</w:t>
            </w:r>
            <w:r w:rsidRPr="00404CB4">
              <w:rPr>
                <w:rFonts w:cs="Arial"/>
                <w:i/>
                <w:iCs/>
                <w:sz w:val="20"/>
                <w:szCs w:val="20"/>
              </w:rPr>
              <w:t xml:space="preserve"> iz </w:t>
            </w:r>
            <w:r w:rsidR="00756EAD" w:rsidRPr="00404CB4">
              <w:rPr>
                <w:rFonts w:cs="Arial"/>
                <w:i/>
                <w:iCs/>
                <w:sz w:val="20"/>
                <w:szCs w:val="20"/>
              </w:rPr>
              <w:t>Obrazca OBR-3</w:t>
            </w:r>
            <w:r w:rsidRPr="00404CB4">
              <w:rPr>
                <w:rFonts w:cs="Arial"/>
                <w:i/>
                <w:iCs/>
                <w:sz w:val="20"/>
                <w:szCs w:val="20"/>
              </w:rPr>
              <w:t xml:space="preserve"> te razpisne dokumentacije</w:t>
            </w:r>
          </w:p>
        </w:tc>
      </w:tr>
      <w:tr w:rsidR="00751B01" w:rsidRPr="00404CB4" w14:paraId="04F0BBCF" w14:textId="77777777" w:rsidTr="00751B01">
        <w:trPr>
          <w:trHeight w:val="705"/>
        </w:trPr>
        <w:tc>
          <w:tcPr>
            <w:tcW w:w="360" w:type="dxa"/>
          </w:tcPr>
          <w:p w14:paraId="3C96EE1B" w14:textId="77777777" w:rsidR="00751B01" w:rsidRPr="00404CB4" w:rsidRDefault="00751B01" w:rsidP="009B1AA2">
            <w:pPr>
              <w:spacing w:line="259" w:lineRule="auto"/>
              <w:rPr>
                <w:rFonts w:cs="Arial"/>
                <w:i/>
                <w:iCs/>
                <w:sz w:val="20"/>
                <w:szCs w:val="20"/>
              </w:rPr>
            </w:pPr>
            <w:r w:rsidRPr="00404CB4">
              <w:rPr>
                <w:rFonts w:eastAsia="Segoe UI Symbol" w:cs="Arial"/>
                <w:i/>
                <w:iCs/>
                <w:sz w:val="20"/>
                <w:szCs w:val="20"/>
              </w:rPr>
              <w:t>−</w:t>
            </w:r>
            <w:r w:rsidRPr="00404CB4">
              <w:rPr>
                <w:rFonts w:eastAsia="Arial" w:cs="Arial"/>
                <w:i/>
                <w:iCs/>
                <w:sz w:val="20"/>
                <w:szCs w:val="20"/>
              </w:rPr>
              <w:t xml:space="preserve"> </w:t>
            </w:r>
          </w:p>
        </w:tc>
        <w:tc>
          <w:tcPr>
            <w:tcW w:w="8402" w:type="dxa"/>
          </w:tcPr>
          <w:p w14:paraId="05395EA6" w14:textId="73285E3D" w:rsidR="00751B01" w:rsidRPr="00404CB4" w:rsidRDefault="00751B01" w:rsidP="00751B01">
            <w:pPr>
              <w:spacing w:line="259" w:lineRule="auto"/>
              <w:ind w:right="50"/>
              <w:jc w:val="both"/>
              <w:rPr>
                <w:rFonts w:cs="Arial"/>
                <w:i/>
                <w:iCs/>
                <w:sz w:val="20"/>
                <w:szCs w:val="20"/>
              </w:rPr>
            </w:pPr>
            <w:r w:rsidRPr="00404CB4">
              <w:rPr>
                <w:rFonts w:cs="Arial"/>
                <w:i/>
                <w:iCs/>
                <w:sz w:val="20"/>
                <w:szCs w:val="20"/>
              </w:rPr>
              <w:t xml:space="preserve">za vsakega posameznika iz </w:t>
            </w:r>
            <w:r w:rsidR="00897F9D" w:rsidRPr="00404CB4">
              <w:rPr>
                <w:rFonts w:cs="Arial"/>
                <w:i/>
                <w:iCs/>
                <w:sz w:val="20"/>
                <w:szCs w:val="20"/>
              </w:rPr>
              <w:t>s</w:t>
            </w:r>
            <w:r w:rsidRPr="00404CB4">
              <w:rPr>
                <w:rFonts w:cs="Arial"/>
                <w:i/>
                <w:iCs/>
                <w:sz w:val="20"/>
                <w:szCs w:val="20"/>
              </w:rPr>
              <w:t>eznama varnostnikov, ki bodo opravljali storitve varovanja, kopijo službene izkaznice</w:t>
            </w:r>
            <w:r w:rsidR="000D0B4A">
              <w:rPr>
                <w:rFonts w:cs="Arial"/>
                <w:i/>
                <w:iCs/>
                <w:sz w:val="20"/>
                <w:szCs w:val="20"/>
              </w:rPr>
              <w:t xml:space="preserve"> varnostnika, </w:t>
            </w:r>
            <w:r w:rsidRPr="00404CB4">
              <w:rPr>
                <w:rFonts w:cs="Arial"/>
                <w:i/>
                <w:iCs/>
                <w:sz w:val="20"/>
                <w:szCs w:val="20"/>
              </w:rPr>
              <w:t>dokazilo o sklenjenem delovnem razmerju</w:t>
            </w:r>
            <w:r w:rsidR="000D0B4A">
              <w:rPr>
                <w:rFonts w:cs="Arial"/>
                <w:i/>
                <w:iCs/>
                <w:sz w:val="20"/>
                <w:szCs w:val="20"/>
              </w:rPr>
              <w:t xml:space="preserve"> pri ponudniku</w:t>
            </w:r>
            <w:r w:rsidR="00683546">
              <w:rPr>
                <w:rFonts w:cs="Arial"/>
                <w:i/>
                <w:iCs/>
                <w:sz w:val="20"/>
                <w:szCs w:val="20"/>
              </w:rPr>
              <w:t>, dokazilo o zaključeni izobrazbi</w:t>
            </w:r>
            <w:r w:rsidR="000D0B4A">
              <w:rPr>
                <w:rFonts w:cs="Arial"/>
                <w:i/>
                <w:iCs/>
                <w:sz w:val="20"/>
                <w:szCs w:val="20"/>
              </w:rPr>
              <w:t xml:space="preserve"> ali </w:t>
            </w:r>
            <w:r w:rsidR="00683546">
              <w:rPr>
                <w:rFonts w:cs="Arial"/>
                <w:i/>
                <w:iCs/>
                <w:sz w:val="20"/>
                <w:szCs w:val="20"/>
              </w:rPr>
              <w:t>certifikat o znanju jezika</w:t>
            </w:r>
            <w:r w:rsidR="000D0B4A">
              <w:rPr>
                <w:rFonts w:cs="Arial"/>
                <w:i/>
                <w:iCs/>
                <w:sz w:val="20"/>
                <w:szCs w:val="20"/>
              </w:rPr>
              <w:t>, dokazilo o usposobljenosti za nudenje prve pomoči.</w:t>
            </w:r>
          </w:p>
        </w:tc>
      </w:tr>
    </w:tbl>
    <w:p w14:paraId="79E9FB4B" w14:textId="77777777" w:rsidR="00751B01" w:rsidRPr="009E383C" w:rsidRDefault="00751B01" w:rsidP="00751B01">
      <w:pPr>
        <w:pStyle w:val="Odstavekseznama"/>
        <w:spacing w:after="27"/>
        <w:ind w:left="741"/>
        <w:jc w:val="both"/>
        <w:rPr>
          <w:rFonts w:cs="Arial"/>
          <w:sz w:val="24"/>
        </w:rPr>
      </w:pPr>
    </w:p>
    <w:p w14:paraId="786B3384" w14:textId="72411735" w:rsidR="003B3AF7" w:rsidRPr="009E383C" w:rsidRDefault="003B3AF7" w:rsidP="000233D1">
      <w:pPr>
        <w:suppressAutoHyphens/>
        <w:jc w:val="both"/>
        <w:rPr>
          <w:rFonts w:cs="Arial"/>
          <w:sz w:val="24"/>
          <w:lang w:val="sv-SE"/>
        </w:rPr>
      </w:pPr>
    </w:p>
    <w:p w14:paraId="599298FC" w14:textId="428B86D1" w:rsidR="006D7E44" w:rsidRPr="009E383C" w:rsidRDefault="00C63CCF" w:rsidP="003E689D">
      <w:pPr>
        <w:pStyle w:val="2Naslov"/>
      </w:pPr>
      <w:r w:rsidRPr="009E383C">
        <w:t xml:space="preserve">3.8. </w:t>
      </w:r>
      <w:r w:rsidR="006D7E44" w:rsidRPr="009E383C">
        <w:t>MERILA ZA OCENJEVANJE PONUDB</w:t>
      </w:r>
    </w:p>
    <w:p w14:paraId="2E7A271D" w14:textId="586D7072" w:rsidR="00687D64" w:rsidRPr="009E383C" w:rsidRDefault="00687D64" w:rsidP="00687D64">
      <w:pPr>
        <w:rPr>
          <w:rFonts w:cs="Arial"/>
          <w:lang w:val="sv-SE" w:eastAsia="en-US"/>
        </w:rPr>
      </w:pPr>
    </w:p>
    <w:p w14:paraId="1342791E" w14:textId="61A2A15C" w:rsidR="006C29FD" w:rsidRPr="00E232FB" w:rsidRDefault="006C29FD" w:rsidP="006C29FD">
      <w:pPr>
        <w:jc w:val="both"/>
        <w:rPr>
          <w:rFonts w:cs="Arial"/>
          <w:szCs w:val="22"/>
          <w:lang w:val="sv-SE" w:eastAsia="en-US"/>
        </w:rPr>
      </w:pPr>
      <w:r w:rsidRPr="00E232FB">
        <w:rPr>
          <w:rFonts w:cs="Arial"/>
          <w:szCs w:val="22"/>
          <w:lang w:val="sv-SE" w:eastAsia="en-US"/>
        </w:rPr>
        <w:t>Merilo za izbor najugodnejšega ponudnika je ekonomsko najugodnejša ponudba, to je tista, ki bo imela največje število točk. Skupno število točk se zaokroži na dve decimalni mesti. Maksimalno število točk, ki ga je mogoče doseči po merilih, je 100 (sto) točk. V kolikor bi več ponudnikov pri ocenjevanju po merilih prejelo enako število točk, bo naročnik izbral tistega ponudnika, ki bo ponudil nižjo skupno ponudbeno ceno (v EUR brez DDV). V kolikor to ne bo mogoče, bo odločal žreb.</w:t>
      </w:r>
    </w:p>
    <w:p w14:paraId="5A41A742" w14:textId="77777777" w:rsidR="006C29FD" w:rsidRPr="00E232FB" w:rsidRDefault="006C29FD" w:rsidP="006C29FD">
      <w:pPr>
        <w:ind w:right="-144"/>
        <w:rPr>
          <w:rFonts w:cs="Arial"/>
          <w:szCs w:val="22"/>
          <w:lang w:val="sv-SE" w:eastAsia="en-US"/>
        </w:rPr>
      </w:pPr>
    </w:p>
    <w:p w14:paraId="23BA740F" w14:textId="77777777" w:rsidR="006C29FD" w:rsidRPr="00E232FB" w:rsidRDefault="006C29FD" w:rsidP="006C29FD">
      <w:pPr>
        <w:pStyle w:val="3Naslov"/>
        <w:numPr>
          <w:ilvl w:val="0"/>
          <w:numId w:val="0"/>
        </w:numPr>
        <w:ind w:left="142"/>
        <w:rPr>
          <w:rFonts w:ascii="Arial" w:hAnsi="Arial" w:cs="Arial"/>
          <w:sz w:val="22"/>
          <w:lang w:val="sv-SE"/>
        </w:rPr>
      </w:pPr>
      <w:r w:rsidRPr="00E232FB">
        <w:rPr>
          <w:rFonts w:ascii="Arial" w:hAnsi="Arial" w:cs="Arial"/>
          <w:sz w:val="22"/>
          <w:lang w:val="sv-SE"/>
        </w:rPr>
        <w:t>3.8.1. Ponudbena cena – max. 90 točk</w:t>
      </w:r>
    </w:p>
    <w:p w14:paraId="43031833" w14:textId="77777777" w:rsidR="006C29FD" w:rsidRPr="00E232FB" w:rsidRDefault="006C29FD" w:rsidP="006C29FD">
      <w:pPr>
        <w:rPr>
          <w:rFonts w:cs="Arial"/>
          <w:szCs w:val="22"/>
          <w:lang w:val="sv-SE" w:eastAsia="en-US"/>
        </w:rPr>
      </w:pPr>
    </w:p>
    <w:p w14:paraId="49AE8E19" w14:textId="5986F7F7" w:rsidR="006C29FD" w:rsidRPr="00E232FB" w:rsidRDefault="006C29FD" w:rsidP="006C29FD">
      <w:pPr>
        <w:jc w:val="both"/>
        <w:rPr>
          <w:rFonts w:cs="Arial"/>
          <w:szCs w:val="22"/>
          <w:lang w:val="sv-SE" w:eastAsia="en-US"/>
        </w:rPr>
      </w:pPr>
      <w:bookmarkStart w:id="17" w:name="_Hlk104372315"/>
      <w:r w:rsidRPr="00E232FB">
        <w:rPr>
          <w:rFonts w:cs="Arial"/>
          <w:szCs w:val="22"/>
          <w:lang w:val="sv-SE" w:eastAsia="en-US"/>
        </w:rPr>
        <w:t xml:space="preserve">Kot merilo se uporabi najnižja skupna ponudbena vrednost z upoštevanim popustom in brez DDV, kot je navedena v ponudbi. Ponudba, ki nudi v primerjavi z ostalimi ponudbami najnižjo ponudbeno ceno, prejme najvišje število točk – </w:t>
      </w:r>
      <w:r w:rsidR="002E40E2" w:rsidRPr="00E232FB">
        <w:rPr>
          <w:rFonts w:cs="Arial"/>
          <w:szCs w:val="22"/>
          <w:lang w:val="sv-SE" w:eastAsia="en-US"/>
        </w:rPr>
        <w:t>9</w:t>
      </w:r>
      <w:r w:rsidRPr="00E232FB">
        <w:rPr>
          <w:rFonts w:cs="Arial"/>
          <w:szCs w:val="22"/>
          <w:lang w:val="sv-SE" w:eastAsia="en-US"/>
        </w:rPr>
        <w:t>0 točk, preostale ponudbe pa ustrezno manjše število točk, in sicer sorazmerno glede na odstotkovno vrednost odstopanja ponudbe od ponudbe z najnižjo ponudbeno ceno</w:t>
      </w:r>
      <w:bookmarkEnd w:id="17"/>
      <w:r w:rsidR="00AA5498" w:rsidRPr="00E232FB">
        <w:rPr>
          <w:rFonts w:cs="Arial"/>
          <w:szCs w:val="22"/>
          <w:lang w:val="sv-SE" w:eastAsia="en-US"/>
        </w:rPr>
        <w:t xml:space="preserve"> po naslednji formuli:</w:t>
      </w:r>
    </w:p>
    <w:p w14:paraId="29E392A7" w14:textId="238D3719" w:rsidR="00AA5498" w:rsidRPr="00E232FB" w:rsidRDefault="00AA5498" w:rsidP="006C29FD">
      <w:pPr>
        <w:jc w:val="both"/>
        <w:rPr>
          <w:rFonts w:cs="Arial"/>
          <w:szCs w:val="22"/>
          <w:lang w:val="sv-SE" w:eastAsia="en-US"/>
        </w:rPr>
      </w:pPr>
    </w:p>
    <w:p w14:paraId="7B8778CB" w14:textId="76A34510" w:rsidR="00AA5498" w:rsidRPr="00E232FB" w:rsidRDefault="00AA5498" w:rsidP="006C29FD">
      <w:pPr>
        <w:jc w:val="both"/>
        <w:rPr>
          <w:rFonts w:cs="Arial"/>
          <w:szCs w:val="22"/>
          <w:lang w:val="sv-SE" w:eastAsia="en-US"/>
        </w:rPr>
      </w:pPr>
      <w:r w:rsidRPr="00E232FB">
        <w:rPr>
          <w:rFonts w:cs="Arial"/>
          <w:szCs w:val="22"/>
          <w:lang w:val="sv-SE" w:eastAsia="en-US"/>
        </w:rPr>
        <w:t>TP= (P/Po) * 90</w:t>
      </w:r>
    </w:p>
    <w:p w14:paraId="76307631" w14:textId="3C333FE5" w:rsidR="00AA5498" w:rsidRPr="00E232FB" w:rsidRDefault="00AA5498" w:rsidP="006C29FD">
      <w:pPr>
        <w:jc w:val="both"/>
        <w:rPr>
          <w:rFonts w:cs="Arial"/>
          <w:szCs w:val="22"/>
          <w:lang w:val="sv-SE" w:eastAsia="en-US"/>
        </w:rPr>
      </w:pPr>
    </w:p>
    <w:p w14:paraId="1527050B" w14:textId="35DC6670" w:rsidR="00AA5498" w:rsidRPr="00E232FB" w:rsidRDefault="00AA5498" w:rsidP="006C29FD">
      <w:pPr>
        <w:jc w:val="both"/>
        <w:rPr>
          <w:rFonts w:cs="Arial"/>
          <w:szCs w:val="22"/>
          <w:lang w:val="sv-SE" w:eastAsia="en-US"/>
        </w:rPr>
      </w:pPr>
      <w:r w:rsidRPr="00E232FB">
        <w:rPr>
          <w:rFonts w:cs="Arial"/>
          <w:szCs w:val="22"/>
          <w:lang w:val="sv-SE" w:eastAsia="en-US"/>
        </w:rPr>
        <w:t>TP= št. točk ocenjevanje ponudbe</w:t>
      </w:r>
    </w:p>
    <w:p w14:paraId="70D9166C" w14:textId="792225D2" w:rsidR="00AA5498" w:rsidRPr="00E232FB" w:rsidRDefault="00AA5498" w:rsidP="006C29FD">
      <w:pPr>
        <w:jc w:val="both"/>
        <w:rPr>
          <w:rFonts w:cs="Arial"/>
          <w:szCs w:val="22"/>
          <w:lang w:val="sv-SE" w:eastAsia="en-US"/>
        </w:rPr>
      </w:pPr>
      <w:r w:rsidRPr="00E232FB">
        <w:rPr>
          <w:rFonts w:cs="Arial"/>
          <w:szCs w:val="22"/>
          <w:lang w:val="sv-SE" w:eastAsia="en-US"/>
        </w:rPr>
        <w:t>P= ponudbena vrednost ponudbe z najnižjo ponudbeno vrednostjo</w:t>
      </w:r>
      <w:r w:rsidR="00370E0A" w:rsidRPr="00E232FB">
        <w:rPr>
          <w:rFonts w:cs="Arial"/>
          <w:szCs w:val="22"/>
          <w:lang w:val="sv-SE" w:eastAsia="en-US"/>
        </w:rPr>
        <w:t xml:space="preserve"> brez DDV</w:t>
      </w:r>
    </w:p>
    <w:p w14:paraId="60FBAB73" w14:textId="7A82539C" w:rsidR="00AA5498" w:rsidRPr="00E232FB" w:rsidRDefault="00AA5498" w:rsidP="00AA5498">
      <w:pPr>
        <w:jc w:val="both"/>
        <w:rPr>
          <w:rFonts w:cs="Arial"/>
          <w:szCs w:val="22"/>
          <w:lang w:val="sv-SE" w:eastAsia="en-US"/>
        </w:rPr>
      </w:pPr>
      <w:r w:rsidRPr="00E232FB">
        <w:rPr>
          <w:rFonts w:cs="Arial"/>
          <w:szCs w:val="22"/>
          <w:lang w:val="sv-SE" w:eastAsia="en-US"/>
        </w:rPr>
        <w:t>Po= ponudbena vrednost ocenjevane ponudbe</w:t>
      </w:r>
      <w:r w:rsidR="00370E0A" w:rsidRPr="00E232FB">
        <w:rPr>
          <w:rFonts w:cs="Arial"/>
          <w:szCs w:val="22"/>
          <w:lang w:val="sv-SE" w:eastAsia="en-US"/>
        </w:rPr>
        <w:t xml:space="preserve"> brez DDV</w:t>
      </w:r>
    </w:p>
    <w:p w14:paraId="2A72A32C" w14:textId="77777777" w:rsidR="00AA5498" w:rsidRPr="00E232FB" w:rsidRDefault="00AA5498" w:rsidP="006C29FD">
      <w:pPr>
        <w:jc w:val="both"/>
        <w:rPr>
          <w:rFonts w:cs="Arial"/>
          <w:szCs w:val="22"/>
          <w:lang w:val="sv-SE" w:eastAsia="en-US"/>
        </w:rPr>
      </w:pPr>
    </w:p>
    <w:p w14:paraId="652425BE" w14:textId="77777777" w:rsidR="00AA5498" w:rsidRPr="00E232FB" w:rsidRDefault="00AA5498" w:rsidP="006C29FD">
      <w:pPr>
        <w:jc w:val="both"/>
        <w:rPr>
          <w:rFonts w:cs="Arial"/>
          <w:szCs w:val="22"/>
          <w:lang w:val="sv-SE" w:eastAsia="en-US"/>
        </w:rPr>
      </w:pPr>
    </w:p>
    <w:p w14:paraId="488E29AD" w14:textId="25002180" w:rsidR="006C29FD" w:rsidRPr="00E232FB" w:rsidRDefault="006C29FD" w:rsidP="006C29FD">
      <w:pPr>
        <w:jc w:val="both"/>
        <w:rPr>
          <w:rFonts w:cs="Arial"/>
          <w:szCs w:val="22"/>
          <w:lang w:val="sv-SE" w:eastAsia="en-US"/>
        </w:rPr>
      </w:pPr>
      <w:r w:rsidRPr="00E232FB">
        <w:rPr>
          <w:rFonts w:cs="Arial"/>
          <w:i/>
          <w:szCs w:val="22"/>
          <w:u w:val="single"/>
          <w:lang w:val="sv-SE" w:eastAsia="en-US"/>
        </w:rPr>
        <w:t>Dokazilo:</w:t>
      </w:r>
      <w:r w:rsidRPr="00E232FB">
        <w:rPr>
          <w:rFonts w:cs="Arial"/>
          <w:i/>
          <w:szCs w:val="22"/>
          <w:lang w:val="sv-SE" w:eastAsia="en-US"/>
        </w:rPr>
        <w:t xml:space="preserve"> </w:t>
      </w:r>
      <w:r w:rsidRPr="00E232FB">
        <w:rPr>
          <w:rFonts w:cs="Arial"/>
          <w:szCs w:val="22"/>
          <w:lang w:val="sv-SE" w:eastAsia="en-US"/>
        </w:rPr>
        <w:t>ob</w:t>
      </w:r>
      <w:r w:rsidR="006E6D05" w:rsidRPr="00E232FB">
        <w:rPr>
          <w:rFonts w:cs="Arial"/>
          <w:szCs w:val="22"/>
          <w:lang w:val="sv-SE" w:eastAsia="en-US"/>
        </w:rPr>
        <w:t>razec Ponudbeni predračun (OBR-1</w:t>
      </w:r>
      <w:r w:rsidRPr="00E232FB">
        <w:rPr>
          <w:rFonts w:cs="Arial"/>
          <w:szCs w:val="22"/>
          <w:lang w:val="sv-SE" w:eastAsia="en-US"/>
        </w:rPr>
        <w:t>)</w:t>
      </w:r>
    </w:p>
    <w:p w14:paraId="1111FC0D" w14:textId="77777777" w:rsidR="008A6401" w:rsidRPr="00E232FB" w:rsidRDefault="008A6401" w:rsidP="006C29FD">
      <w:pPr>
        <w:jc w:val="both"/>
        <w:rPr>
          <w:rFonts w:cs="Arial"/>
          <w:i/>
          <w:szCs w:val="22"/>
          <w:lang w:val="sv-SE" w:eastAsia="en-US"/>
        </w:rPr>
      </w:pPr>
    </w:p>
    <w:p w14:paraId="10E1AE76" w14:textId="77777777" w:rsidR="006C29FD" w:rsidRPr="00E232FB" w:rsidRDefault="006C29FD" w:rsidP="006C29FD">
      <w:pPr>
        <w:rPr>
          <w:rFonts w:cs="Arial"/>
          <w:szCs w:val="22"/>
          <w:lang w:val="sv-SE" w:eastAsia="en-US"/>
        </w:rPr>
      </w:pPr>
    </w:p>
    <w:p w14:paraId="3CEEABD3" w14:textId="2147C2EB" w:rsidR="006C29FD" w:rsidRPr="004F544F" w:rsidRDefault="00A156E7" w:rsidP="00A156E7">
      <w:pPr>
        <w:pStyle w:val="3Naslov"/>
        <w:numPr>
          <w:ilvl w:val="0"/>
          <w:numId w:val="0"/>
        </w:numPr>
        <w:ind w:left="142"/>
        <w:rPr>
          <w:rFonts w:ascii="Arial" w:hAnsi="Arial" w:cs="Arial"/>
          <w:sz w:val="22"/>
          <w:lang w:val="sv-SE"/>
        </w:rPr>
      </w:pPr>
      <w:r w:rsidRPr="004F544F">
        <w:rPr>
          <w:rFonts w:ascii="Arial" w:hAnsi="Arial" w:cs="Arial"/>
          <w:sz w:val="22"/>
          <w:lang w:val="sv-SE"/>
        </w:rPr>
        <w:t>3.8.2.</w:t>
      </w:r>
      <w:r w:rsidR="00A255C9" w:rsidRPr="004F544F">
        <w:rPr>
          <w:rFonts w:ascii="Arial" w:hAnsi="Arial" w:cs="Arial"/>
          <w:sz w:val="22"/>
          <w:lang w:val="sv-SE"/>
        </w:rPr>
        <w:t xml:space="preserve"> </w:t>
      </w:r>
      <w:r w:rsidR="004F544F">
        <w:rPr>
          <w:rFonts w:ascii="Arial" w:hAnsi="Arial" w:cs="Arial"/>
          <w:sz w:val="22"/>
          <w:lang w:val="sv-SE"/>
        </w:rPr>
        <w:t xml:space="preserve">Vključenost v </w:t>
      </w:r>
      <w:r w:rsidR="004F544F" w:rsidRPr="004F544F">
        <w:rPr>
          <w:rFonts w:ascii="Arial" w:hAnsi="Arial" w:cs="Arial"/>
          <w:sz w:val="22"/>
        </w:rPr>
        <w:t>reprezentativno strokovno interesno združenje</w:t>
      </w:r>
      <w:r w:rsidR="006C29FD" w:rsidRPr="004F544F">
        <w:rPr>
          <w:rFonts w:ascii="Arial" w:hAnsi="Arial" w:cs="Arial"/>
          <w:sz w:val="22"/>
          <w:lang w:val="sv-SE"/>
        </w:rPr>
        <w:t xml:space="preserve"> –  10 točk</w:t>
      </w:r>
    </w:p>
    <w:p w14:paraId="2B429804" w14:textId="77777777" w:rsidR="006C29FD" w:rsidRPr="004F544F" w:rsidRDefault="006C29FD" w:rsidP="006C29FD">
      <w:pPr>
        <w:rPr>
          <w:rFonts w:cs="Arial"/>
          <w:szCs w:val="22"/>
          <w:lang w:val="sv-SE" w:eastAsia="en-US"/>
        </w:rPr>
      </w:pPr>
    </w:p>
    <w:p w14:paraId="11A06036" w14:textId="5B507EEE" w:rsidR="00252374" w:rsidRDefault="00C3275C" w:rsidP="006C29FD">
      <w:pPr>
        <w:jc w:val="both"/>
        <w:rPr>
          <w:rFonts w:cs="Arial"/>
          <w:szCs w:val="22"/>
          <w:lang w:eastAsia="en-US"/>
        </w:rPr>
      </w:pPr>
      <w:r w:rsidRPr="00C3275C">
        <w:rPr>
          <w:rFonts w:cs="Arial"/>
          <w:szCs w:val="22"/>
          <w:lang w:eastAsia="en-US"/>
        </w:rPr>
        <w:t>Naročnik bo ponudbe v okviru tega merila točkoval glede na to, ali je ponudnik član reprezentativnega strokovno-interesnega združenja na področju zasebnega varovanja, ki deluje v skladu z 10. členom Zakona o zasebnem varovanju (ZZasV-1).</w:t>
      </w:r>
    </w:p>
    <w:p w14:paraId="275474F4" w14:textId="260B0A2C" w:rsidR="00C3275C" w:rsidRPr="00C3275C" w:rsidRDefault="00C3275C" w:rsidP="006C29FD">
      <w:pPr>
        <w:jc w:val="both"/>
        <w:rPr>
          <w:rFonts w:cs="Arial"/>
          <w:szCs w:val="22"/>
          <w:lang w:eastAsia="en-US"/>
        </w:rPr>
      </w:pPr>
      <w:r w:rsidRPr="00C3275C">
        <w:rPr>
          <w:rFonts w:cs="Arial"/>
          <w:szCs w:val="22"/>
          <w:lang w:eastAsia="en-US"/>
        </w:rPr>
        <w:t>Naročnik ocenjuje, da sodelovanje ponudnika v takem združenju prispeva k razvoju strokovnih standardov, etičnih pravil, izobraževanja in strokovnega izpopolnjevanja varnostnega osebja, kar pozitivno vpliva na kakovost izvajanja storitev varovanja pri naročniku.</w:t>
      </w:r>
    </w:p>
    <w:p w14:paraId="7C820878" w14:textId="77777777" w:rsidR="00C3275C" w:rsidRPr="00E232FB" w:rsidRDefault="00C3275C" w:rsidP="006C29FD">
      <w:pPr>
        <w:jc w:val="both"/>
        <w:rPr>
          <w:rFonts w:cs="Arial"/>
          <w:szCs w:val="22"/>
          <w:lang w:val="sv-SE" w:eastAsia="en-US"/>
        </w:rPr>
      </w:pPr>
    </w:p>
    <w:p w14:paraId="2F70EF27" w14:textId="77777777" w:rsidR="00C3275C" w:rsidRPr="00C3275C" w:rsidRDefault="00C3275C" w:rsidP="00C3275C">
      <w:pPr>
        <w:rPr>
          <w:rFonts w:cs="Arial"/>
          <w:i/>
          <w:szCs w:val="22"/>
          <w:lang w:eastAsia="en-US"/>
        </w:rPr>
      </w:pPr>
      <w:r w:rsidRPr="00C3275C">
        <w:rPr>
          <w:rFonts w:cs="Arial"/>
          <w:i/>
          <w:szCs w:val="22"/>
          <w:lang w:eastAsia="en-US"/>
        </w:rPr>
        <w:t>Dokazilo:</w:t>
      </w:r>
    </w:p>
    <w:p w14:paraId="27571B6D" w14:textId="144679B6" w:rsidR="00C3275C" w:rsidRPr="00C3275C" w:rsidRDefault="00C3275C" w:rsidP="007B0AB2">
      <w:pPr>
        <w:numPr>
          <w:ilvl w:val="0"/>
          <w:numId w:val="40"/>
        </w:numPr>
        <w:rPr>
          <w:rFonts w:cs="Arial"/>
          <w:i/>
          <w:szCs w:val="22"/>
          <w:lang w:eastAsia="en-US"/>
        </w:rPr>
      </w:pPr>
      <w:r w:rsidRPr="00C3275C">
        <w:rPr>
          <w:rFonts w:cs="Arial"/>
          <w:i/>
          <w:szCs w:val="22"/>
          <w:lang w:eastAsia="en-US"/>
        </w:rPr>
        <w:t>odločba o reprezentativnosti združenja in dokazilo o članstvu ponudnika v takem združenju.</w:t>
      </w:r>
    </w:p>
    <w:p w14:paraId="69CB9238" w14:textId="77777777" w:rsidR="006C29FD" w:rsidRPr="00E232FB" w:rsidRDefault="006C29FD" w:rsidP="006C29FD">
      <w:pPr>
        <w:rPr>
          <w:rFonts w:cs="Arial"/>
          <w:szCs w:val="22"/>
          <w:lang w:val="sv-SE" w:eastAsia="en-US"/>
        </w:rPr>
      </w:pPr>
    </w:p>
    <w:p w14:paraId="41B570DE" w14:textId="6EBA251B" w:rsidR="006C29FD" w:rsidRPr="00E232FB" w:rsidRDefault="006C29FD" w:rsidP="006C29FD">
      <w:pPr>
        <w:jc w:val="both"/>
        <w:rPr>
          <w:rFonts w:cs="Arial"/>
          <w:i/>
          <w:szCs w:val="22"/>
          <w:lang w:val="sv-SE" w:eastAsia="en-US"/>
        </w:rPr>
      </w:pPr>
    </w:p>
    <w:p w14:paraId="3795380F" w14:textId="77777777" w:rsidR="002C2BB5" w:rsidRDefault="002C2BB5" w:rsidP="002C2BB5">
      <w:pPr>
        <w:jc w:val="both"/>
        <w:rPr>
          <w:rFonts w:cs="Arial"/>
          <w:szCs w:val="22"/>
          <w:lang w:val="sv-SE" w:eastAsia="en-US"/>
        </w:rPr>
      </w:pPr>
      <w:r w:rsidRPr="00E232FB">
        <w:rPr>
          <w:rFonts w:cs="Arial"/>
          <w:szCs w:val="22"/>
          <w:lang w:val="sv-SE" w:eastAsia="en-US"/>
        </w:rPr>
        <w:t xml:space="preserve">V primeru dveh (ali več) ekonomsko najugodnejših ponudb bo naročnik izbral ponudnika, ki bo ponudil izvedbo storitev po nižji skupni ponudbeni vrednosti (1. točka meril). Če bosta dva (ali več) ponudnika ponudila enako najnižjo skupno ponudbeno vrednost, bo naročnik najugodnejšega ponudnika izbral z žrebom. </w:t>
      </w:r>
    </w:p>
    <w:p w14:paraId="3DC6F33C" w14:textId="77777777" w:rsidR="00404CB4" w:rsidRPr="00E232FB" w:rsidRDefault="00404CB4" w:rsidP="002C2BB5">
      <w:pPr>
        <w:jc w:val="both"/>
        <w:rPr>
          <w:rFonts w:cs="Arial"/>
          <w:szCs w:val="22"/>
          <w:lang w:val="sv-SE" w:eastAsia="en-US"/>
        </w:rPr>
      </w:pPr>
    </w:p>
    <w:p w14:paraId="23CCD626" w14:textId="77777777" w:rsidR="002C2BB5" w:rsidRPr="00E232FB" w:rsidRDefault="002C2BB5" w:rsidP="006C29FD">
      <w:pPr>
        <w:jc w:val="both"/>
        <w:rPr>
          <w:rFonts w:cs="Arial"/>
          <w:i/>
          <w:szCs w:val="22"/>
          <w:lang w:val="sv-SE" w:eastAsia="en-US"/>
        </w:rPr>
      </w:pPr>
    </w:p>
    <w:p w14:paraId="68B7DE85" w14:textId="77777777" w:rsidR="006C29FD" w:rsidRPr="009E383C" w:rsidRDefault="006C29FD" w:rsidP="00BE1A92">
      <w:pPr>
        <w:pStyle w:val="1Naslov"/>
        <w:rPr>
          <w:rFonts w:ascii="Arial" w:hAnsi="Arial" w:cs="Arial"/>
        </w:rPr>
      </w:pPr>
      <w:r w:rsidRPr="009E383C">
        <w:rPr>
          <w:rFonts w:ascii="Arial" w:hAnsi="Arial" w:cs="Arial"/>
        </w:rPr>
        <w:t>4. OSTALI POGOJI IN OPOZORILA</w:t>
      </w:r>
    </w:p>
    <w:p w14:paraId="70E08767" w14:textId="77777777" w:rsidR="006C29FD" w:rsidRPr="009E383C" w:rsidRDefault="006C29FD" w:rsidP="006C29FD">
      <w:pPr>
        <w:tabs>
          <w:tab w:val="left" w:pos="993"/>
        </w:tabs>
        <w:jc w:val="both"/>
        <w:rPr>
          <w:rFonts w:cs="Arial"/>
          <w:b/>
          <w:sz w:val="24"/>
          <w:lang w:val="sv-SE"/>
        </w:rPr>
      </w:pPr>
    </w:p>
    <w:p w14:paraId="70B77A9E" w14:textId="77777777" w:rsidR="006C29FD" w:rsidRPr="003E689D" w:rsidRDefault="006C29FD" w:rsidP="003E689D">
      <w:pPr>
        <w:pStyle w:val="2Naslov"/>
      </w:pPr>
      <w:bookmarkStart w:id="18" w:name="_Toc454447529"/>
      <w:r w:rsidRPr="003E689D">
        <w:t>4.1.  RAVNANJA PONUDNIKA</w:t>
      </w:r>
      <w:bookmarkEnd w:id="18"/>
    </w:p>
    <w:p w14:paraId="00802C26" w14:textId="77777777" w:rsidR="003E689D" w:rsidRPr="003E689D" w:rsidRDefault="003E689D" w:rsidP="003E689D">
      <w:pPr>
        <w:rPr>
          <w:lang w:val="sv-SE"/>
        </w:rPr>
      </w:pPr>
    </w:p>
    <w:p w14:paraId="49E7F782" w14:textId="77777777" w:rsidR="006C29FD" w:rsidRPr="00E232FB" w:rsidRDefault="006C29FD" w:rsidP="007C4C27">
      <w:pPr>
        <w:pStyle w:val="Glava"/>
        <w:tabs>
          <w:tab w:val="clear" w:pos="4536"/>
          <w:tab w:val="clear" w:pos="9072"/>
        </w:tabs>
        <w:jc w:val="both"/>
        <w:rPr>
          <w:rFonts w:cs="Arial"/>
          <w:szCs w:val="22"/>
          <w:lang w:val="sv-SE"/>
        </w:rPr>
      </w:pPr>
      <w:r w:rsidRPr="00E232FB">
        <w:rPr>
          <w:rFonts w:cs="Arial"/>
          <w:szCs w:val="22"/>
          <w:lang w:val="sv-SE"/>
        </w:rPr>
        <w:t>Naročnik opozarja ponudnika:</w:t>
      </w:r>
    </w:p>
    <w:p w14:paraId="630F16A8" w14:textId="77777777" w:rsidR="006C29FD" w:rsidRPr="00E232FB" w:rsidRDefault="006C29FD" w:rsidP="007C4C27">
      <w:pPr>
        <w:pStyle w:val="Glava"/>
        <w:numPr>
          <w:ilvl w:val="0"/>
          <w:numId w:val="21"/>
        </w:numPr>
        <w:tabs>
          <w:tab w:val="clear" w:pos="4536"/>
          <w:tab w:val="clear" w:pos="9072"/>
        </w:tabs>
        <w:jc w:val="both"/>
        <w:rPr>
          <w:rFonts w:cs="Arial"/>
          <w:szCs w:val="22"/>
          <w:lang w:val="sv-SE"/>
        </w:rPr>
      </w:pPr>
      <w:r w:rsidRPr="00E232FB">
        <w:rPr>
          <w:rFonts w:cs="Arial"/>
          <w:szCs w:val="22"/>
          <w:lang w:val="sv-SE"/>
        </w:rPr>
        <w:t>da v času razpisa ne sme pričenjati ali izvajati dejanj, ki bi vnaprej določila izbiro določene ponudbe,</w:t>
      </w:r>
    </w:p>
    <w:p w14:paraId="54E52277" w14:textId="77777777" w:rsidR="006C29FD" w:rsidRPr="00E232FB" w:rsidRDefault="006C29FD" w:rsidP="007C4C27">
      <w:pPr>
        <w:pStyle w:val="Glava"/>
        <w:numPr>
          <w:ilvl w:val="0"/>
          <w:numId w:val="21"/>
        </w:numPr>
        <w:tabs>
          <w:tab w:val="clear" w:pos="4536"/>
          <w:tab w:val="clear" w:pos="9072"/>
        </w:tabs>
        <w:jc w:val="both"/>
        <w:rPr>
          <w:rFonts w:cs="Arial"/>
          <w:szCs w:val="22"/>
          <w:lang w:val="sv-SE"/>
        </w:rPr>
      </w:pPr>
      <w:r w:rsidRPr="00E232FB">
        <w:rPr>
          <w:rFonts w:cs="Arial"/>
          <w:szCs w:val="22"/>
          <w:lang w:val="sv-SE"/>
        </w:rPr>
        <w:t>da v času od izbire ponudnika do pričetka veljavnosti pogodbe ne sme pričenjati dejanj, ki bi lahko povzročila, da pogodba ne bi pričela veljati ali ne bi bila izpolnjena;</w:t>
      </w:r>
    </w:p>
    <w:p w14:paraId="75681D99" w14:textId="77777777" w:rsidR="006C29FD" w:rsidRPr="00E232FB" w:rsidRDefault="006C29FD" w:rsidP="007C4C27">
      <w:pPr>
        <w:pStyle w:val="Glava"/>
        <w:numPr>
          <w:ilvl w:val="0"/>
          <w:numId w:val="21"/>
        </w:numPr>
        <w:tabs>
          <w:tab w:val="clear" w:pos="4536"/>
          <w:tab w:val="clear" w:pos="9072"/>
        </w:tabs>
        <w:jc w:val="both"/>
        <w:rPr>
          <w:rFonts w:cs="Arial"/>
          <w:szCs w:val="22"/>
          <w:lang w:val="sv-SE"/>
        </w:rPr>
      </w:pPr>
      <w:r w:rsidRPr="00E232FB">
        <w:rPr>
          <w:rFonts w:cs="Arial"/>
          <w:szCs w:val="22"/>
          <w:lang w:val="sv-SE"/>
        </w:rPr>
        <w:t>da v primeru ustavitve postopka nobena stran ne sme pričenjati in izvajati postopkov, ki bi oteževala razveljavitev ali spremembo odločitve o izbiri izvajalca, ali ki bi vplivali na nepristranskost revizijske komisije,</w:t>
      </w:r>
    </w:p>
    <w:p w14:paraId="364465C7" w14:textId="77777777" w:rsidR="006C29FD" w:rsidRPr="00E232FB" w:rsidRDefault="006C29FD" w:rsidP="007C4C27">
      <w:pPr>
        <w:pStyle w:val="Glava"/>
        <w:numPr>
          <w:ilvl w:val="0"/>
          <w:numId w:val="21"/>
        </w:numPr>
        <w:tabs>
          <w:tab w:val="clear" w:pos="4536"/>
          <w:tab w:val="clear" w:pos="9072"/>
        </w:tabs>
        <w:jc w:val="both"/>
        <w:rPr>
          <w:rFonts w:cs="Arial"/>
          <w:szCs w:val="22"/>
          <w:lang w:val="sv-SE"/>
        </w:rPr>
      </w:pPr>
      <w:r w:rsidRPr="00E232FB">
        <w:rPr>
          <w:rFonts w:cs="Arial"/>
          <w:szCs w:val="22"/>
          <w:lang w:val="sv-SE"/>
        </w:rPr>
        <w:t>kakršnokoli posredovanje ponudnika pri naročniku in vplivanje nanj med postopkom pregledovanja, obrazložitve, ocenjevanja in primerjave ponudb ter pri odločanju glede sklenitve pogodbe lahko ima za posledico zavrnitev ponudbe.</w:t>
      </w:r>
    </w:p>
    <w:p w14:paraId="79014C0C" w14:textId="77777777" w:rsidR="006C29FD" w:rsidRPr="00E232FB" w:rsidRDefault="006C29FD" w:rsidP="006C29FD">
      <w:pPr>
        <w:pStyle w:val="Glava"/>
        <w:tabs>
          <w:tab w:val="clear" w:pos="4536"/>
          <w:tab w:val="clear" w:pos="9072"/>
        </w:tabs>
        <w:jc w:val="both"/>
        <w:rPr>
          <w:rFonts w:cs="Arial"/>
          <w:szCs w:val="22"/>
          <w:lang w:val="sv-SE"/>
        </w:rPr>
      </w:pPr>
    </w:p>
    <w:p w14:paraId="41CF5083" w14:textId="77777777" w:rsidR="006C29FD" w:rsidRPr="00E232FB" w:rsidRDefault="006C29FD" w:rsidP="003E689D">
      <w:pPr>
        <w:pStyle w:val="2Naslov"/>
      </w:pPr>
      <w:bookmarkStart w:id="19" w:name="_Toc454447530"/>
      <w:r w:rsidRPr="00E232FB">
        <w:t xml:space="preserve">4.2. SKLENITEV </w:t>
      </w:r>
      <w:bookmarkEnd w:id="19"/>
      <w:r w:rsidRPr="00E232FB">
        <w:t>POGODBE</w:t>
      </w:r>
    </w:p>
    <w:p w14:paraId="495077A6" w14:textId="77777777" w:rsidR="006C29FD" w:rsidRPr="00E232FB" w:rsidRDefault="006C29FD" w:rsidP="006C29FD">
      <w:pPr>
        <w:pStyle w:val="Glava"/>
        <w:tabs>
          <w:tab w:val="clear" w:pos="4536"/>
          <w:tab w:val="clear" w:pos="9072"/>
        </w:tabs>
        <w:ind w:left="720"/>
        <w:jc w:val="both"/>
        <w:rPr>
          <w:rFonts w:cs="Arial"/>
          <w:szCs w:val="22"/>
          <w:lang w:val="sv-SE"/>
        </w:rPr>
      </w:pPr>
    </w:p>
    <w:p w14:paraId="2F0AEEC7" w14:textId="77777777" w:rsidR="006C29FD" w:rsidRPr="00E232FB" w:rsidRDefault="006C29FD" w:rsidP="006C29FD">
      <w:pPr>
        <w:pStyle w:val="Glava"/>
        <w:tabs>
          <w:tab w:val="clear" w:pos="4536"/>
          <w:tab w:val="clear" w:pos="9072"/>
        </w:tabs>
        <w:jc w:val="both"/>
        <w:rPr>
          <w:rFonts w:cs="Arial"/>
          <w:szCs w:val="22"/>
          <w:lang w:val="sv-SE"/>
        </w:rPr>
      </w:pPr>
      <w:r w:rsidRPr="00E232FB">
        <w:rPr>
          <w:rFonts w:cs="Arial"/>
          <w:szCs w:val="22"/>
          <w:lang w:val="sv-SE"/>
        </w:rPr>
        <w:t xml:space="preserve">Po pravnomočnosti odločitve o izbiri najugodnejšega ponudnika in še v času veljavnosti ponudbe bo naročnik najpozneje v 5 dneh od pravnomočnosti odločitve, pozval izbranega ponudnika k podpisu pogodbe. Če se ponudnik v roku 5 dni ne bo odzval na poziv, se šteje, da je odstopil od ponudbe. </w:t>
      </w:r>
    </w:p>
    <w:p w14:paraId="5177091B" w14:textId="77777777" w:rsidR="006C29FD" w:rsidRPr="00E232FB" w:rsidRDefault="006C29FD" w:rsidP="006C29FD">
      <w:pPr>
        <w:pStyle w:val="Glava"/>
        <w:tabs>
          <w:tab w:val="clear" w:pos="4536"/>
          <w:tab w:val="clear" w:pos="9072"/>
        </w:tabs>
        <w:jc w:val="both"/>
        <w:rPr>
          <w:rFonts w:cs="Arial"/>
          <w:szCs w:val="22"/>
          <w:lang w:val="sv-SE"/>
        </w:rPr>
      </w:pPr>
      <w:r w:rsidRPr="00E232FB">
        <w:rPr>
          <w:rFonts w:cs="Arial"/>
          <w:szCs w:val="22"/>
          <w:lang w:val="sv-SE"/>
        </w:rPr>
        <w:t>Pogodba bo začela veljati, ko jo bosta podpisali obe pogodbeni stranki.</w:t>
      </w:r>
    </w:p>
    <w:p w14:paraId="5EA52F37" w14:textId="77777777" w:rsidR="006C29FD" w:rsidRPr="00E232FB" w:rsidRDefault="006C29FD" w:rsidP="006C29FD">
      <w:pPr>
        <w:pStyle w:val="Glava"/>
        <w:tabs>
          <w:tab w:val="clear" w:pos="4536"/>
          <w:tab w:val="clear" w:pos="9072"/>
        </w:tabs>
        <w:jc w:val="both"/>
        <w:rPr>
          <w:rFonts w:cs="Arial"/>
          <w:szCs w:val="22"/>
          <w:lang w:val="sv-SE"/>
        </w:rPr>
      </w:pPr>
    </w:p>
    <w:p w14:paraId="02114C17" w14:textId="4BD9ADBA" w:rsidR="006C29FD" w:rsidRPr="00E232FB" w:rsidRDefault="006C29FD" w:rsidP="006C29FD">
      <w:pPr>
        <w:tabs>
          <w:tab w:val="left" w:pos="993"/>
        </w:tabs>
        <w:jc w:val="both"/>
        <w:rPr>
          <w:rFonts w:cs="Arial"/>
          <w:szCs w:val="22"/>
          <w:lang w:val="sv-SE"/>
        </w:rPr>
      </w:pPr>
      <w:r w:rsidRPr="00E232FB">
        <w:rPr>
          <w:rFonts w:cs="Arial"/>
          <w:szCs w:val="22"/>
          <w:lang w:val="sv-SE"/>
        </w:rPr>
        <w:t>V skladu s 6. odstavkom 14. člena Zakona o integriteti in preprečevanju korupcije (</w:t>
      </w:r>
      <w:r w:rsidR="00A156E7" w:rsidRPr="00E232FB">
        <w:rPr>
          <w:rFonts w:cs="Arial"/>
          <w:szCs w:val="22"/>
          <w:lang w:val="sv-SE"/>
        </w:rPr>
        <w:t>Uradni list RS, št. 69/11 – uradno prečiščeno besedilo, 158/20 in 3/22 – ZDeb</w:t>
      </w:r>
      <w:r w:rsidRPr="00E232FB">
        <w:rPr>
          <w:rFonts w:cs="Arial"/>
          <w:szCs w:val="22"/>
          <w:lang w:val="sv-SE"/>
        </w:rPr>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CA0D28A" w14:textId="77777777" w:rsidR="006C29FD" w:rsidRPr="00E232FB" w:rsidRDefault="006C29FD" w:rsidP="006C29FD">
      <w:pPr>
        <w:tabs>
          <w:tab w:val="left" w:pos="993"/>
        </w:tabs>
        <w:jc w:val="both"/>
        <w:rPr>
          <w:rFonts w:cs="Arial"/>
          <w:szCs w:val="22"/>
          <w:lang w:val="sv-SE"/>
        </w:rPr>
      </w:pPr>
      <w:r w:rsidRPr="00E232FB">
        <w:rPr>
          <w:rFonts w:cs="Arial"/>
          <w:szCs w:val="22"/>
          <w:lang w:val="sv-SE"/>
        </w:rPr>
        <w:tab/>
      </w:r>
    </w:p>
    <w:p w14:paraId="256852BC" w14:textId="795241AC" w:rsidR="006C29FD" w:rsidRDefault="006C29FD" w:rsidP="006C29FD">
      <w:pPr>
        <w:tabs>
          <w:tab w:val="left" w:pos="993"/>
        </w:tabs>
        <w:jc w:val="both"/>
        <w:rPr>
          <w:rFonts w:cs="Arial"/>
          <w:szCs w:val="22"/>
          <w:lang w:val="sv-SE"/>
        </w:rPr>
      </w:pPr>
      <w:r w:rsidRPr="00E232FB">
        <w:rPr>
          <w:rFonts w:cs="Arial"/>
          <w:szCs w:val="22"/>
          <w:lang w:val="sv-SE"/>
        </w:rPr>
        <w:t xml:space="preserve">Naročnik bo pred podpisom pogodbe preveril, ali obstajajo razlogi iz 35. člena ZIntPK o prepovedi poslovanja, zaradi katerih naročnik ne sme poslovati z izbranimi ponudniki ali s prijavljenimi podizvajalci, če je vrednost del, ki jih bo podizvajalec izvedel v tem naročilu, višja od 10.000 EUR brez DDV.  </w:t>
      </w:r>
    </w:p>
    <w:p w14:paraId="0A06933B" w14:textId="77777777" w:rsidR="005A5906" w:rsidRDefault="005A5906" w:rsidP="006C29FD">
      <w:pPr>
        <w:tabs>
          <w:tab w:val="left" w:pos="993"/>
        </w:tabs>
        <w:jc w:val="both"/>
        <w:rPr>
          <w:rFonts w:cs="Arial"/>
          <w:szCs w:val="22"/>
          <w:lang w:val="sv-SE"/>
        </w:rPr>
      </w:pPr>
    </w:p>
    <w:p w14:paraId="0A4393ED" w14:textId="77777777" w:rsidR="005A5906" w:rsidRDefault="005A5906" w:rsidP="006C29FD">
      <w:pPr>
        <w:tabs>
          <w:tab w:val="left" w:pos="993"/>
        </w:tabs>
        <w:jc w:val="both"/>
        <w:rPr>
          <w:rFonts w:cs="Arial"/>
          <w:szCs w:val="22"/>
          <w:lang w:val="sv-SE"/>
        </w:rPr>
      </w:pPr>
    </w:p>
    <w:p w14:paraId="423B4C86" w14:textId="77777777" w:rsidR="005A5906" w:rsidRPr="00E232FB" w:rsidRDefault="005A5906" w:rsidP="006C29FD">
      <w:pPr>
        <w:tabs>
          <w:tab w:val="left" w:pos="993"/>
        </w:tabs>
        <w:jc w:val="both"/>
        <w:rPr>
          <w:rFonts w:cs="Arial"/>
          <w:szCs w:val="22"/>
          <w:lang w:val="sv-SE"/>
        </w:rPr>
      </w:pPr>
    </w:p>
    <w:p w14:paraId="2E3AC25A" w14:textId="77777777" w:rsidR="006C29FD" w:rsidRPr="00E232FB" w:rsidRDefault="006C29FD" w:rsidP="006C29FD">
      <w:pPr>
        <w:tabs>
          <w:tab w:val="left" w:pos="993"/>
        </w:tabs>
        <w:jc w:val="both"/>
        <w:rPr>
          <w:rFonts w:cs="Arial"/>
          <w:szCs w:val="22"/>
          <w:lang w:val="sv-SE"/>
        </w:rPr>
      </w:pPr>
    </w:p>
    <w:p w14:paraId="1F3EB82F" w14:textId="77777777" w:rsidR="006C29FD" w:rsidRPr="00E232FB" w:rsidRDefault="006C29FD" w:rsidP="003E689D">
      <w:pPr>
        <w:pStyle w:val="2Naslov"/>
      </w:pPr>
      <w:bookmarkStart w:id="20" w:name="_Toc454447531"/>
      <w:r w:rsidRPr="00E232FB">
        <w:t>4.3. ZAVRNITEV PONUDB</w:t>
      </w:r>
      <w:bookmarkEnd w:id="20"/>
    </w:p>
    <w:p w14:paraId="442CB379" w14:textId="77777777" w:rsidR="006C29FD" w:rsidRPr="00E232FB" w:rsidRDefault="006C29FD" w:rsidP="006C29FD">
      <w:pPr>
        <w:pStyle w:val="Glava"/>
        <w:tabs>
          <w:tab w:val="clear" w:pos="4536"/>
          <w:tab w:val="clear" w:pos="9072"/>
        </w:tabs>
        <w:ind w:left="720"/>
        <w:jc w:val="both"/>
        <w:rPr>
          <w:rFonts w:cs="Arial"/>
          <w:szCs w:val="22"/>
          <w:lang w:val="sv-SE"/>
        </w:rPr>
      </w:pPr>
    </w:p>
    <w:p w14:paraId="01EDFEFB" w14:textId="77777777" w:rsidR="006C29FD" w:rsidRPr="00E232FB" w:rsidRDefault="006C29FD" w:rsidP="006C29FD">
      <w:pPr>
        <w:pStyle w:val="Glava"/>
        <w:tabs>
          <w:tab w:val="clear" w:pos="4536"/>
          <w:tab w:val="clear" w:pos="9072"/>
        </w:tabs>
        <w:jc w:val="both"/>
        <w:rPr>
          <w:rFonts w:cs="Arial"/>
          <w:szCs w:val="22"/>
          <w:lang w:val="sv-SE"/>
        </w:rPr>
      </w:pPr>
      <w:r w:rsidRPr="00E232FB">
        <w:rPr>
          <w:rFonts w:cs="Arial"/>
          <w:szCs w:val="22"/>
          <w:lang w:val="sv-SE"/>
        </w:rPr>
        <w:t xml:space="preserve">Naročnik si pridržuje pravico zavrniti vse ponudbe. V tem primeru bo postopal v skladu z 90. členom ZJN-3. V skladu s 1. odstavkom 90. člena ZJN-3 lahko naročnik kadarkoli pred odpiranjem ponudb ustavi postopek javnega naročila. </w:t>
      </w:r>
    </w:p>
    <w:p w14:paraId="225B8461" w14:textId="77777777" w:rsidR="006C29FD" w:rsidRPr="00E232FB" w:rsidRDefault="006C29FD" w:rsidP="006C29FD">
      <w:pPr>
        <w:pStyle w:val="Glava"/>
        <w:tabs>
          <w:tab w:val="clear" w:pos="4536"/>
          <w:tab w:val="clear" w:pos="9072"/>
        </w:tabs>
        <w:ind w:left="720"/>
        <w:jc w:val="both"/>
        <w:rPr>
          <w:rFonts w:cs="Arial"/>
          <w:szCs w:val="22"/>
          <w:lang w:val="sv-SE"/>
        </w:rPr>
      </w:pPr>
    </w:p>
    <w:p w14:paraId="2BF242A0" w14:textId="77777777" w:rsidR="006C29FD" w:rsidRPr="00E232FB" w:rsidRDefault="006C29FD" w:rsidP="006C29FD">
      <w:pPr>
        <w:pStyle w:val="Glava"/>
        <w:tabs>
          <w:tab w:val="clear" w:pos="4536"/>
          <w:tab w:val="clear" w:pos="9072"/>
        </w:tabs>
        <w:jc w:val="both"/>
        <w:rPr>
          <w:rFonts w:cs="Arial"/>
          <w:szCs w:val="22"/>
          <w:lang w:val="sv-SE"/>
        </w:rPr>
      </w:pPr>
      <w:r w:rsidRPr="00E232FB">
        <w:rPr>
          <w:rFonts w:cs="Arial"/>
          <w:szCs w:val="22"/>
          <w:lang w:val="sv-SE"/>
        </w:rPr>
        <w:t>V primeru zavrnitve katerekoli ali vseh ponudb ali v primeru prekinitve postopka, ponudniki nimajo pravice do povrnitve katerihkoli stroškov.</w:t>
      </w:r>
    </w:p>
    <w:p w14:paraId="07F2C640" w14:textId="77777777" w:rsidR="006C29FD" w:rsidRPr="00E232FB" w:rsidRDefault="006C29FD" w:rsidP="006C29FD">
      <w:pPr>
        <w:pStyle w:val="Glava"/>
        <w:tabs>
          <w:tab w:val="clear" w:pos="4536"/>
          <w:tab w:val="clear" w:pos="9072"/>
        </w:tabs>
        <w:ind w:left="720"/>
        <w:jc w:val="both"/>
        <w:rPr>
          <w:rFonts w:cs="Arial"/>
          <w:szCs w:val="22"/>
          <w:lang w:val="sv-SE"/>
        </w:rPr>
      </w:pPr>
    </w:p>
    <w:p w14:paraId="757C0411" w14:textId="57737544" w:rsidR="006C29FD" w:rsidRPr="00E232FB" w:rsidRDefault="006C29FD" w:rsidP="006C29FD">
      <w:pPr>
        <w:pStyle w:val="Glava"/>
        <w:tabs>
          <w:tab w:val="clear" w:pos="4536"/>
          <w:tab w:val="clear" w:pos="9072"/>
        </w:tabs>
        <w:jc w:val="both"/>
        <w:rPr>
          <w:rFonts w:cs="Arial"/>
          <w:szCs w:val="22"/>
          <w:lang w:val="sv-SE"/>
        </w:rPr>
      </w:pPr>
      <w:r w:rsidRPr="00E232FB">
        <w:rPr>
          <w:rFonts w:cs="Arial"/>
          <w:szCs w:val="22"/>
          <w:lang w:val="sv-SE"/>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31B4F48A" w14:textId="77777777" w:rsidR="006C29FD" w:rsidRPr="00E232FB" w:rsidRDefault="006C29FD" w:rsidP="006C29FD">
      <w:pPr>
        <w:pStyle w:val="Glava"/>
        <w:tabs>
          <w:tab w:val="clear" w:pos="4536"/>
          <w:tab w:val="clear" w:pos="9072"/>
        </w:tabs>
        <w:jc w:val="both"/>
        <w:rPr>
          <w:rFonts w:cs="Arial"/>
          <w:szCs w:val="22"/>
          <w:lang w:val="sv-SE"/>
        </w:rPr>
      </w:pPr>
    </w:p>
    <w:p w14:paraId="06162F6C" w14:textId="77777777" w:rsidR="006C29FD" w:rsidRPr="00E232FB" w:rsidRDefault="006C29FD" w:rsidP="003E689D">
      <w:pPr>
        <w:pStyle w:val="2Naslov"/>
      </w:pPr>
      <w:r w:rsidRPr="00E232FB">
        <w:t>4.4. IZKLJUČITEV PONUDB IN NAVEDBA ZAVAJAJOČIH PODATKOV</w:t>
      </w:r>
    </w:p>
    <w:p w14:paraId="1C25FB2F" w14:textId="77777777" w:rsidR="006C29FD" w:rsidRPr="00E232FB" w:rsidRDefault="006C29FD" w:rsidP="006C29FD">
      <w:pPr>
        <w:tabs>
          <w:tab w:val="left" w:pos="993"/>
        </w:tabs>
        <w:jc w:val="both"/>
        <w:rPr>
          <w:rFonts w:cs="Arial"/>
          <w:b/>
          <w:szCs w:val="22"/>
          <w:lang w:val="sv-SE"/>
        </w:rPr>
      </w:pPr>
    </w:p>
    <w:p w14:paraId="7821EF58" w14:textId="77777777" w:rsidR="006C29FD" w:rsidRPr="00E232FB" w:rsidRDefault="006C29FD" w:rsidP="006C29FD">
      <w:pPr>
        <w:tabs>
          <w:tab w:val="left" w:pos="993"/>
        </w:tabs>
        <w:jc w:val="both"/>
        <w:rPr>
          <w:rFonts w:cs="Arial"/>
          <w:szCs w:val="22"/>
          <w:lang w:val="sv-SE"/>
        </w:rPr>
      </w:pPr>
      <w:r w:rsidRPr="00E232FB">
        <w:rPr>
          <w:rFonts w:cs="Arial"/>
          <w:szCs w:val="22"/>
          <w:lang w:val="sv-SE"/>
        </w:rPr>
        <w:t>Naročnik bo izključil:</w:t>
      </w:r>
    </w:p>
    <w:p w14:paraId="48E808CA" w14:textId="77777777" w:rsidR="006C29FD" w:rsidRPr="00E232FB" w:rsidRDefault="006C29FD" w:rsidP="007C4C27">
      <w:pPr>
        <w:pStyle w:val="Odstavekseznama"/>
        <w:numPr>
          <w:ilvl w:val="0"/>
          <w:numId w:val="19"/>
        </w:numPr>
        <w:tabs>
          <w:tab w:val="left" w:pos="993"/>
        </w:tabs>
        <w:jc w:val="both"/>
        <w:rPr>
          <w:rFonts w:cs="Arial"/>
          <w:szCs w:val="22"/>
          <w:lang w:val="sv-SE"/>
        </w:rPr>
      </w:pPr>
      <w:r w:rsidRPr="00E232FB">
        <w:rPr>
          <w:rFonts w:cs="Arial"/>
          <w:szCs w:val="22"/>
          <w:lang w:val="sv-SE"/>
        </w:rPr>
        <w:t>nepravočasne ponudbe,</w:t>
      </w:r>
    </w:p>
    <w:p w14:paraId="08A6171C" w14:textId="77777777" w:rsidR="006C29FD" w:rsidRPr="00E232FB" w:rsidRDefault="006C29FD" w:rsidP="007C4C27">
      <w:pPr>
        <w:pStyle w:val="Odstavekseznama"/>
        <w:numPr>
          <w:ilvl w:val="0"/>
          <w:numId w:val="19"/>
        </w:numPr>
        <w:tabs>
          <w:tab w:val="left" w:pos="993"/>
        </w:tabs>
        <w:jc w:val="both"/>
        <w:rPr>
          <w:rFonts w:cs="Arial"/>
          <w:szCs w:val="22"/>
          <w:lang w:val="sv-SE"/>
        </w:rPr>
      </w:pPr>
      <w:r w:rsidRPr="00E232FB">
        <w:rPr>
          <w:rFonts w:cs="Arial"/>
          <w:szCs w:val="22"/>
          <w:lang w:val="sv-SE"/>
        </w:rPr>
        <w:t>ponudbe, ki ne bodo izpolnjevale vseh zahtev naročnika, tudi po pozivu na dopolnitev, če je ta dopusten,</w:t>
      </w:r>
    </w:p>
    <w:p w14:paraId="66D14BF6" w14:textId="77777777" w:rsidR="006C29FD" w:rsidRPr="00E232FB" w:rsidRDefault="006C29FD" w:rsidP="007C4C27">
      <w:pPr>
        <w:pStyle w:val="Odstavekseznama"/>
        <w:numPr>
          <w:ilvl w:val="0"/>
          <w:numId w:val="19"/>
        </w:numPr>
        <w:tabs>
          <w:tab w:val="left" w:pos="993"/>
        </w:tabs>
        <w:jc w:val="both"/>
        <w:rPr>
          <w:rFonts w:cs="Arial"/>
          <w:szCs w:val="22"/>
          <w:lang w:val="sv-SE"/>
        </w:rPr>
      </w:pPr>
      <w:r w:rsidRPr="00E232FB">
        <w:rPr>
          <w:rFonts w:cs="Arial"/>
          <w:szCs w:val="22"/>
          <w:lang w:val="sv-SE"/>
        </w:rPr>
        <w:t>ponudbe, ki ne bodo ustrezale vsem tehničnim specifikacijam iz te razpisne dokumentacije,</w:t>
      </w:r>
    </w:p>
    <w:p w14:paraId="065BFE74" w14:textId="77777777" w:rsidR="006C29FD" w:rsidRPr="00E232FB" w:rsidRDefault="006C29FD" w:rsidP="007C4C27">
      <w:pPr>
        <w:pStyle w:val="Odstavekseznama"/>
        <w:numPr>
          <w:ilvl w:val="0"/>
          <w:numId w:val="19"/>
        </w:numPr>
        <w:tabs>
          <w:tab w:val="left" w:pos="993"/>
        </w:tabs>
        <w:jc w:val="both"/>
        <w:rPr>
          <w:rFonts w:cs="Arial"/>
          <w:szCs w:val="22"/>
          <w:lang w:val="sv-SE"/>
        </w:rPr>
      </w:pPr>
      <w:r w:rsidRPr="00E232FB">
        <w:rPr>
          <w:rFonts w:cs="Arial"/>
          <w:szCs w:val="22"/>
          <w:lang w:val="sv-SE"/>
        </w:rPr>
        <w:t>v drugih primerih, kot to določa zakon.</w:t>
      </w:r>
    </w:p>
    <w:p w14:paraId="123D52B4" w14:textId="77777777" w:rsidR="006C29FD" w:rsidRPr="00E232FB" w:rsidRDefault="006C29FD" w:rsidP="006C29FD">
      <w:pPr>
        <w:tabs>
          <w:tab w:val="left" w:pos="993"/>
        </w:tabs>
        <w:jc w:val="both"/>
        <w:rPr>
          <w:rFonts w:cs="Arial"/>
          <w:szCs w:val="22"/>
          <w:lang w:val="sv-SE"/>
        </w:rPr>
      </w:pPr>
      <w:r w:rsidRPr="00E232FB">
        <w:rPr>
          <w:rFonts w:cs="Arial"/>
          <w:szCs w:val="22"/>
          <w:lang w:val="sv-SE"/>
        </w:rPr>
        <w:t>Naročnik iz postopka javnega naročanja kadar koli v postopku izključi gospodarski subjekt, če se izkaže, da je pred ali med postopkom javnega naročanja ta subjekt v enem od položajev, zaradi česar izgubi osnovno sposobnost ali v enem od položajev iz šestega odstavka 75. člena ZJN-3.</w:t>
      </w:r>
    </w:p>
    <w:p w14:paraId="559A7D76" w14:textId="77777777" w:rsidR="006C29FD" w:rsidRPr="00E232FB" w:rsidRDefault="006C29FD" w:rsidP="006C29FD">
      <w:pPr>
        <w:jc w:val="both"/>
        <w:rPr>
          <w:rFonts w:cs="Arial"/>
          <w:szCs w:val="22"/>
          <w:lang w:val="sv-SE"/>
        </w:rPr>
      </w:pPr>
      <w:r w:rsidRPr="00E232FB">
        <w:rPr>
          <w:rFonts w:cs="Arial"/>
          <w:szCs w:val="22"/>
          <w:lang w:val="sv-SE"/>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2CBE8F1" w14:textId="77777777" w:rsidR="006C29FD" w:rsidRPr="00E232FB" w:rsidRDefault="006C29FD" w:rsidP="006C29FD">
      <w:pPr>
        <w:pStyle w:val="Odstavekseznama"/>
        <w:tabs>
          <w:tab w:val="left" w:pos="993"/>
        </w:tabs>
        <w:ind w:left="360"/>
        <w:jc w:val="both"/>
        <w:rPr>
          <w:rFonts w:cs="Arial"/>
          <w:b/>
          <w:szCs w:val="22"/>
          <w:lang w:val="sv-SE"/>
        </w:rPr>
      </w:pPr>
    </w:p>
    <w:p w14:paraId="03B42D90" w14:textId="77777777" w:rsidR="006C29FD" w:rsidRPr="00E232FB" w:rsidRDefault="006C29FD" w:rsidP="006C29FD">
      <w:pPr>
        <w:tabs>
          <w:tab w:val="left" w:pos="993"/>
        </w:tabs>
        <w:jc w:val="both"/>
        <w:rPr>
          <w:rFonts w:cs="Arial"/>
          <w:szCs w:val="22"/>
          <w:lang w:val="sv-SE"/>
        </w:rPr>
      </w:pPr>
      <w:r w:rsidRPr="00E232FB">
        <w:rPr>
          <w:rFonts w:cs="Arial"/>
          <w:szCs w:val="22"/>
          <w:lang w:val="sv-SE"/>
        </w:rPr>
        <w:t>Naročnik bo Državni revizijski komisiji predlagal uvedbo postopka o prekršku:</w:t>
      </w:r>
    </w:p>
    <w:p w14:paraId="32448FC8" w14:textId="77777777" w:rsidR="006C29FD" w:rsidRPr="00E232FB" w:rsidRDefault="006C29FD" w:rsidP="007C4C27">
      <w:pPr>
        <w:pStyle w:val="Odstavekseznama"/>
        <w:numPr>
          <w:ilvl w:val="0"/>
          <w:numId w:val="1"/>
        </w:numPr>
        <w:tabs>
          <w:tab w:val="left" w:pos="993"/>
        </w:tabs>
        <w:jc w:val="both"/>
        <w:rPr>
          <w:rFonts w:cs="Arial"/>
          <w:szCs w:val="22"/>
          <w:lang w:val="sv-SE"/>
        </w:rPr>
      </w:pPr>
      <w:r w:rsidRPr="00E232FB">
        <w:rPr>
          <w:rFonts w:cs="Arial"/>
          <w:szCs w:val="22"/>
          <w:lang w:val="sv-SE"/>
        </w:rPr>
        <w:t>v primeru, da se bo pri naročniku pojavil utemeljen sum, da je ponudnik v postopku javnega naročanja predložil neresnično izjavo ali ponarejeno ali spremenjeno listino kot pravo v skladu z enajstim odstavkom 89. člena ZJN-3,</w:t>
      </w:r>
    </w:p>
    <w:p w14:paraId="38A4087E" w14:textId="23E52E5E" w:rsidR="00A156E7" w:rsidRPr="00E232FB" w:rsidRDefault="006C29FD" w:rsidP="006C29FD">
      <w:pPr>
        <w:pStyle w:val="Odstavekseznama"/>
        <w:numPr>
          <w:ilvl w:val="0"/>
          <w:numId w:val="1"/>
        </w:numPr>
        <w:tabs>
          <w:tab w:val="left" w:pos="993"/>
        </w:tabs>
        <w:jc w:val="both"/>
        <w:rPr>
          <w:rFonts w:cs="Arial"/>
          <w:szCs w:val="22"/>
          <w:lang w:val="sv-SE"/>
        </w:rPr>
      </w:pPr>
      <w:r w:rsidRPr="00E232FB">
        <w:rPr>
          <w:rFonts w:cs="Arial"/>
          <w:szCs w:val="22"/>
          <w:lang w:val="sv-SE"/>
        </w:rPr>
        <w:t>če glavni izvajalec ne ravna v skladu s 94. členom ZJN-3.</w:t>
      </w:r>
    </w:p>
    <w:p w14:paraId="00F51186" w14:textId="77777777" w:rsidR="006C29FD" w:rsidRPr="00E232FB" w:rsidRDefault="006C29FD" w:rsidP="006C29FD">
      <w:pPr>
        <w:tabs>
          <w:tab w:val="left" w:pos="993"/>
        </w:tabs>
        <w:jc w:val="both"/>
        <w:rPr>
          <w:rFonts w:cs="Arial"/>
          <w:szCs w:val="22"/>
          <w:lang w:val="sv-SE"/>
        </w:rPr>
      </w:pPr>
    </w:p>
    <w:p w14:paraId="2D97D441" w14:textId="29B08882" w:rsidR="006C29FD" w:rsidRDefault="006C29FD" w:rsidP="003E689D">
      <w:pPr>
        <w:pStyle w:val="2Naslov"/>
        <w:numPr>
          <w:ilvl w:val="1"/>
          <w:numId w:val="9"/>
        </w:numPr>
      </w:pPr>
      <w:r w:rsidRPr="00E232FB">
        <w:t xml:space="preserve">PRAVNO VARSTVO </w:t>
      </w:r>
    </w:p>
    <w:p w14:paraId="60C2BBEE" w14:textId="77777777" w:rsidR="003E689D" w:rsidRPr="003E689D" w:rsidRDefault="003E689D" w:rsidP="003E689D">
      <w:pPr>
        <w:pStyle w:val="Odstavekseznama"/>
        <w:ind w:left="792"/>
        <w:rPr>
          <w:lang w:val="sv-SE"/>
        </w:rPr>
      </w:pPr>
    </w:p>
    <w:p w14:paraId="595CDAD3" w14:textId="77777777" w:rsidR="003E689D" w:rsidRPr="003E689D" w:rsidRDefault="003E689D" w:rsidP="003E689D">
      <w:pPr>
        <w:tabs>
          <w:tab w:val="left" w:pos="993"/>
        </w:tabs>
        <w:jc w:val="both"/>
        <w:rPr>
          <w:rFonts w:cs="Arial"/>
          <w:szCs w:val="22"/>
          <w:lang w:val="sv-SE"/>
        </w:rPr>
      </w:pPr>
      <w:r w:rsidRPr="003E689D">
        <w:rPr>
          <w:rFonts w:cs="Arial"/>
          <w:szCs w:val="22"/>
          <w:lang w:val="sv-SE"/>
        </w:rPr>
        <w:t xml:space="preserve">Pravno varstvo ponudnikov v postopku javnega naročanja je zagotovljeno v skladu z določili Zakon o pravnem varstvu v postopkih javnega naročanja (Uradni list RS, št. 43/11, 60/11 – ZTP-D, 63/13, 90/14 – ZDU-1I, 60/17, 72/19 in 83/25 – ZOUL), po postopku in na način, kot ga določa zakon. </w:t>
      </w:r>
    </w:p>
    <w:p w14:paraId="5A43BB47" w14:textId="77777777" w:rsidR="003E689D" w:rsidRPr="003E689D" w:rsidRDefault="003E689D" w:rsidP="003E689D">
      <w:pPr>
        <w:tabs>
          <w:tab w:val="left" w:pos="993"/>
        </w:tabs>
        <w:jc w:val="both"/>
        <w:rPr>
          <w:rFonts w:cs="Arial"/>
          <w:szCs w:val="22"/>
          <w:lang w:val="sv-SE"/>
        </w:rPr>
      </w:pPr>
    </w:p>
    <w:p w14:paraId="73746F7A" w14:textId="77777777" w:rsidR="003E689D" w:rsidRPr="003E689D" w:rsidRDefault="003E689D" w:rsidP="003E689D">
      <w:pPr>
        <w:tabs>
          <w:tab w:val="left" w:pos="993"/>
        </w:tabs>
        <w:jc w:val="both"/>
        <w:rPr>
          <w:rFonts w:cs="Arial"/>
          <w:szCs w:val="22"/>
          <w:lang w:val="sv-SE"/>
        </w:rPr>
      </w:pPr>
      <w:r w:rsidRPr="003E689D">
        <w:rPr>
          <w:rFonts w:cs="Arial"/>
          <w:szCs w:val="22"/>
          <w:lang w:val="sv-SE"/>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54E58F9C" w14:textId="77777777" w:rsidR="003E689D" w:rsidRPr="003E689D" w:rsidRDefault="003E689D" w:rsidP="003E689D">
      <w:pPr>
        <w:tabs>
          <w:tab w:val="left" w:pos="993"/>
        </w:tabs>
        <w:jc w:val="both"/>
        <w:rPr>
          <w:rFonts w:cs="Arial"/>
          <w:szCs w:val="22"/>
          <w:lang w:val="sv-SE"/>
        </w:rPr>
      </w:pPr>
      <w:r w:rsidRPr="003E689D">
        <w:rPr>
          <w:rFonts w:cs="Arial"/>
          <w:szCs w:val="22"/>
          <w:lang w:val="sv-SE"/>
        </w:rPr>
        <w:lastRenderedPageBreak/>
        <w:t xml:space="preserve">Zahtevka za revizijo iz prejšnjega odstavka ni dopustno vložiti po roku za prejem ponudb. </w:t>
      </w:r>
    </w:p>
    <w:p w14:paraId="05C329EB" w14:textId="77777777" w:rsidR="003E689D" w:rsidRPr="003E689D" w:rsidRDefault="003E689D" w:rsidP="003E689D">
      <w:pPr>
        <w:tabs>
          <w:tab w:val="left" w:pos="993"/>
        </w:tabs>
        <w:jc w:val="both"/>
        <w:rPr>
          <w:rFonts w:cs="Arial"/>
          <w:szCs w:val="22"/>
          <w:lang w:val="sv-SE"/>
        </w:rPr>
      </w:pPr>
      <w:r w:rsidRPr="003E689D">
        <w:rPr>
          <w:rFonts w:cs="Arial"/>
          <w:szCs w:val="22"/>
          <w:lang w:val="sv-SE"/>
        </w:rPr>
        <w:t xml:space="preserve">Zahtevo za pravno varstvo lahko vloži aktivno legitimirana oseba. </w:t>
      </w:r>
    </w:p>
    <w:p w14:paraId="2B2BD279" w14:textId="77777777" w:rsidR="003E689D" w:rsidRPr="003E689D" w:rsidRDefault="003E689D" w:rsidP="003E689D">
      <w:pPr>
        <w:tabs>
          <w:tab w:val="left" w:pos="993"/>
        </w:tabs>
        <w:jc w:val="both"/>
        <w:rPr>
          <w:rFonts w:cs="Arial"/>
          <w:szCs w:val="22"/>
          <w:lang w:val="sv-SE"/>
        </w:rPr>
      </w:pPr>
    </w:p>
    <w:p w14:paraId="4B3624FA" w14:textId="77777777" w:rsidR="003E689D" w:rsidRPr="003E689D" w:rsidRDefault="003E689D" w:rsidP="003E689D">
      <w:pPr>
        <w:tabs>
          <w:tab w:val="left" w:pos="284"/>
        </w:tabs>
        <w:jc w:val="both"/>
        <w:rPr>
          <w:rFonts w:cs="Arial"/>
          <w:szCs w:val="22"/>
          <w:lang w:val="sv-SE"/>
        </w:rPr>
      </w:pPr>
      <w:r w:rsidRPr="003E689D">
        <w:rPr>
          <w:rFonts w:cs="Arial"/>
          <w:szCs w:val="22"/>
          <w:lang w:val="sv-SE"/>
        </w:rPr>
        <w:t xml:space="preserve">Zahtevek za revizijo mora vsebovati: </w:t>
      </w:r>
    </w:p>
    <w:p w14:paraId="77356D6C" w14:textId="77777777" w:rsidR="003E689D" w:rsidRPr="003E689D" w:rsidRDefault="003E689D" w:rsidP="003E689D">
      <w:pPr>
        <w:pStyle w:val="Odstavekseznama"/>
        <w:numPr>
          <w:ilvl w:val="0"/>
          <w:numId w:val="7"/>
        </w:numPr>
        <w:tabs>
          <w:tab w:val="left" w:pos="284"/>
        </w:tabs>
        <w:jc w:val="both"/>
        <w:rPr>
          <w:rFonts w:cs="Arial"/>
          <w:szCs w:val="22"/>
          <w:lang w:val="sv-SE"/>
        </w:rPr>
      </w:pPr>
      <w:r w:rsidRPr="003E689D">
        <w:rPr>
          <w:rFonts w:cs="Arial"/>
          <w:szCs w:val="22"/>
          <w:lang w:val="sv-SE"/>
        </w:rPr>
        <w:t xml:space="preserve">ime in naslov vlagatelja zahtevka (v nadaljnjem besedilu: vlagatelj) ter kontaktno osebo, </w:t>
      </w:r>
    </w:p>
    <w:p w14:paraId="57B3C9EF" w14:textId="77777777" w:rsidR="003E689D" w:rsidRPr="003E689D" w:rsidRDefault="003E689D" w:rsidP="003E689D">
      <w:pPr>
        <w:pStyle w:val="Odstavekseznama"/>
        <w:numPr>
          <w:ilvl w:val="0"/>
          <w:numId w:val="7"/>
        </w:numPr>
        <w:tabs>
          <w:tab w:val="left" w:pos="284"/>
        </w:tabs>
        <w:jc w:val="both"/>
        <w:rPr>
          <w:rFonts w:cs="Arial"/>
          <w:szCs w:val="22"/>
          <w:lang w:val="sv-SE"/>
        </w:rPr>
      </w:pPr>
      <w:r w:rsidRPr="003E689D">
        <w:rPr>
          <w:rFonts w:cs="Arial"/>
          <w:szCs w:val="22"/>
          <w:lang w:val="sv-SE"/>
        </w:rPr>
        <w:t xml:space="preserve">ime naročnika, </w:t>
      </w:r>
    </w:p>
    <w:p w14:paraId="2756BFD9" w14:textId="77777777" w:rsidR="003E689D" w:rsidRPr="003E689D" w:rsidRDefault="003E689D" w:rsidP="003E689D">
      <w:pPr>
        <w:pStyle w:val="Odstavekseznama"/>
        <w:numPr>
          <w:ilvl w:val="0"/>
          <w:numId w:val="7"/>
        </w:numPr>
        <w:tabs>
          <w:tab w:val="left" w:pos="284"/>
        </w:tabs>
        <w:jc w:val="both"/>
        <w:rPr>
          <w:rFonts w:cs="Arial"/>
          <w:szCs w:val="22"/>
          <w:lang w:val="sv-SE"/>
        </w:rPr>
      </w:pPr>
      <w:r w:rsidRPr="003E689D">
        <w:rPr>
          <w:rFonts w:cs="Arial"/>
          <w:szCs w:val="22"/>
          <w:lang w:val="sv-SE"/>
        </w:rPr>
        <w:t xml:space="preserve">oznako javnega naročila ali odločitve o oddaji javnega naročila ali priznanju sposobnosti, </w:t>
      </w:r>
    </w:p>
    <w:p w14:paraId="460AC27F" w14:textId="77777777" w:rsidR="003E689D" w:rsidRPr="003E689D" w:rsidRDefault="003E689D" w:rsidP="003E689D">
      <w:pPr>
        <w:pStyle w:val="Odstavekseznama"/>
        <w:numPr>
          <w:ilvl w:val="0"/>
          <w:numId w:val="7"/>
        </w:numPr>
        <w:tabs>
          <w:tab w:val="left" w:pos="284"/>
        </w:tabs>
        <w:jc w:val="both"/>
        <w:rPr>
          <w:rFonts w:cs="Arial"/>
          <w:szCs w:val="22"/>
          <w:lang w:val="sv-SE"/>
        </w:rPr>
      </w:pPr>
      <w:r w:rsidRPr="003E689D">
        <w:rPr>
          <w:rFonts w:cs="Arial"/>
          <w:szCs w:val="22"/>
          <w:lang w:val="sv-SE"/>
        </w:rPr>
        <w:t>predmet javnega naročila,</w:t>
      </w:r>
    </w:p>
    <w:p w14:paraId="25D453BC" w14:textId="77777777" w:rsidR="003E689D" w:rsidRPr="003E689D" w:rsidRDefault="003E689D" w:rsidP="003E689D">
      <w:pPr>
        <w:pStyle w:val="Odstavekseznama"/>
        <w:numPr>
          <w:ilvl w:val="0"/>
          <w:numId w:val="7"/>
        </w:numPr>
        <w:tabs>
          <w:tab w:val="left" w:pos="284"/>
        </w:tabs>
        <w:jc w:val="both"/>
        <w:rPr>
          <w:rFonts w:cs="Arial"/>
          <w:szCs w:val="22"/>
          <w:lang w:val="sv-SE"/>
        </w:rPr>
      </w:pPr>
      <w:r w:rsidRPr="003E689D">
        <w:rPr>
          <w:rFonts w:cs="Arial"/>
          <w:szCs w:val="22"/>
          <w:lang w:val="sv-SE"/>
        </w:rPr>
        <w:t>pooblastilo za zastopanje v predrevizijskem in revizijskem postopku, če vlagatelj nastopa s pooblaščencem,</w:t>
      </w:r>
    </w:p>
    <w:p w14:paraId="5D9D25B7" w14:textId="77777777" w:rsidR="003E689D" w:rsidRPr="003E689D" w:rsidRDefault="003E689D" w:rsidP="003E689D">
      <w:pPr>
        <w:pStyle w:val="Odstavekseznama"/>
        <w:numPr>
          <w:ilvl w:val="0"/>
          <w:numId w:val="7"/>
        </w:numPr>
        <w:tabs>
          <w:tab w:val="left" w:pos="284"/>
        </w:tabs>
        <w:jc w:val="both"/>
        <w:rPr>
          <w:rFonts w:cs="Arial"/>
          <w:szCs w:val="22"/>
          <w:lang w:val="sv-SE"/>
        </w:rPr>
      </w:pPr>
      <w:r w:rsidRPr="003E689D">
        <w:rPr>
          <w:rFonts w:cs="Arial"/>
          <w:szCs w:val="22"/>
          <w:lang w:val="sv-SE"/>
        </w:rPr>
        <w:t>potrdilo o plačilu takse.</w:t>
      </w:r>
    </w:p>
    <w:p w14:paraId="70BCD630" w14:textId="77777777" w:rsidR="003E689D" w:rsidRPr="003E689D" w:rsidRDefault="003E689D" w:rsidP="003E689D">
      <w:pPr>
        <w:tabs>
          <w:tab w:val="left" w:pos="284"/>
        </w:tabs>
        <w:jc w:val="both"/>
        <w:rPr>
          <w:rFonts w:cs="Arial"/>
          <w:szCs w:val="22"/>
          <w:lang w:val="sv-SE"/>
        </w:rPr>
      </w:pPr>
      <w:r w:rsidRPr="003E689D">
        <w:rPr>
          <w:rFonts w:cs="Arial"/>
          <w:szCs w:val="22"/>
          <w:lang w:val="sv-SE"/>
        </w:rPr>
        <w:t>Vlagatelj mora v zahtevku za revizijo navesti očitane kršitve ter dejstva in dokaze, s katerimi se kršitve dokazujejo.</w:t>
      </w:r>
    </w:p>
    <w:p w14:paraId="1771E12E" w14:textId="77777777" w:rsidR="003E689D" w:rsidRPr="003E689D" w:rsidRDefault="003E689D" w:rsidP="003E689D">
      <w:pPr>
        <w:tabs>
          <w:tab w:val="left" w:pos="284"/>
        </w:tabs>
        <w:jc w:val="both"/>
        <w:rPr>
          <w:rFonts w:cs="Arial"/>
          <w:szCs w:val="22"/>
          <w:lang w:val="sv-SE"/>
        </w:rPr>
      </w:pPr>
    </w:p>
    <w:p w14:paraId="3ED5DAC8" w14:textId="06D8715D" w:rsidR="00F737E7" w:rsidRPr="003E689D" w:rsidRDefault="003E689D" w:rsidP="003E689D">
      <w:pPr>
        <w:tabs>
          <w:tab w:val="left" w:pos="993"/>
        </w:tabs>
        <w:jc w:val="both"/>
        <w:rPr>
          <w:rFonts w:cs="Arial"/>
          <w:szCs w:val="22"/>
        </w:rPr>
      </w:pPr>
      <w:r w:rsidRPr="003E689D">
        <w:rPr>
          <w:rFonts w:cs="Arial"/>
          <w:color w:val="000000" w:themeColor="text1"/>
          <w:szCs w:val="22"/>
        </w:rPr>
        <w:t xml:space="preserve">Zahtevek za revizijo se vloži preko portala </w:t>
      </w:r>
      <w:proofErr w:type="spellStart"/>
      <w:r w:rsidRPr="003E689D">
        <w:rPr>
          <w:rFonts w:cs="Arial"/>
          <w:color w:val="000000" w:themeColor="text1"/>
          <w:szCs w:val="22"/>
        </w:rPr>
        <w:t>eRevizija</w:t>
      </w:r>
      <w:proofErr w:type="spellEnd"/>
      <w:r w:rsidRPr="003E689D">
        <w:rPr>
          <w:rFonts w:cs="Arial"/>
          <w:color w:val="000000" w:themeColor="text1"/>
          <w:szCs w:val="22"/>
        </w:rPr>
        <w:t xml:space="preserve">. Zahtevek se šteje za vloženega na portal </w:t>
      </w:r>
      <w:proofErr w:type="spellStart"/>
      <w:r w:rsidRPr="003E689D">
        <w:rPr>
          <w:rFonts w:cs="Arial"/>
          <w:color w:val="000000" w:themeColor="text1"/>
          <w:szCs w:val="22"/>
        </w:rPr>
        <w:t>eRevizija</w:t>
      </w:r>
      <w:proofErr w:type="spellEnd"/>
      <w:r w:rsidRPr="003E689D">
        <w:rPr>
          <w:rFonts w:cs="Arial"/>
          <w:color w:val="000000" w:themeColor="text1"/>
          <w:szCs w:val="22"/>
        </w:rPr>
        <w:t xml:space="preserve"> z dnem, ko informacijski sistem samodejno potrdi prejem vložniku. </w:t>
      </w:r>
      <w:r w:rsidRPr="003E689D">
        <w:rPr>
          <w:rFonts w:cs="Arial"/>
          <w:szCs w:val="22"/>
          <w:lang w:val="sv-SE"/>
        </w:rPr>
        <w:t xml:space="preserve">Takso je v višini 4.000,00 EUR potrebno vplačati na podračun, odprt pri Banki Slovenije za namen plačila taks za predrevizijski in revizijski postopek SWIFT KODA: BS LJ SI 2X; IBAN: SI56 0110 0100 0358 802 – taksa za postopek revizije javnega naročanja, </w:t>
      </w:r>
      <w:r w:rsidRPr="003E689D">
        <w:rPr>
          <w:rFonts w:cs="Arial"/>
          <w:szCs w:val="22"/>
        </w:rPr>
        <w:t>referenca: 11 6110-7111290-XXXXXXLL.</w:t>
      </w:r>
    </w:p>
    <w:sectPr w:rsidR="00F737E7" w:rsidRPr="003E689D" w:rsidSect="007A366C">
      <w:headerReference w:type="default" r:id="rId22"/>
      <w:footerReference w:type="default" r:id="rId23"/>
      <w:footerReference w:type="first" r:id="rId24"/>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F5CEE" w14:textId="77777777" w:rsidR="00725E64" w:rsidRDefault="00725E64">
      <w:r>
        <w:separator/>
      </w:r>
    </w:p>
  </w:endnote>
  <w:endnote w:type="continuationSeparator" w:id="0">
    <w:p w14:paraId="13AEC28A" w14:textId="77777777" w:rsidR="00725E64" w:rsidRDefault="0072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entury Gothic">
    <w:panose1 w:val="020B05020202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610633F5" w14:textId="6F24FCF3" w:rsidR="00501730" w:rsidRPr="00D52838" w:rsidRDefault="00501730">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384967">
              <w:rPr>
                <w:rFonts w:ascii="Garamond" w:hAnsi="Garamond"/>
                <w:b/>
                <w:bCs/>
                <w:noProof/>
                <w:szCs w:val="22"/>
              </w:rPr>
              <w:t>10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384967">
              <w:rPr>
                <w:rFonts w:ascii="Garamond" w:hAnsi="Garamond"/>
                <w:b/>
                <w:bCs/>
                <w:noProof/>
                <w:szCs w:val="22"/>
              </w:rPr>
              <w:t>16</w:t>
            </w:r>
            <w:r w:rsidRPr="00D52838">
              <w:rPr>
                <w:rFonts w:ascii="Garamond" w:hAnsi="Garamond"/>
                <w:b/>
                <w:bCs/>
                <w:szCs w:val="22"/>
              </w:rPr>
              <w:fldChar w:fldCharType="end"/>
            </w:r>
          </w:p>
        </w:sdtContent>
      </w:sdt>
    </w:sdtContent>
  </w:sdt>
  <w:p w14:paraId="46041B5D" w14:textId="77777777" w:rsidR="00501730" w:rsidRDefault="00501730">
    <w:pPr>
      <w:pStyle w:val="Noga"/>
    </w:pPr>
  </w:p>
  <w:p w14:paraId="269AA510" w14:textId="77777777" w:rsidR="00501730" w:rsidRDefault="00501730"/>
  <w:p w14:paraId="04A5D0E0" w14:textId="77777777" w:rsidR="008B617C" w:rsidRDefault="008B61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38489F5F" w14:textId="1C735756" w:rsidR="00501730" w:rsidRDefault="00501730">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384967">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384967">
              <w:rPr>
                <w:rFonts w:ascii="Garamond" w:hAnsi="Garamond"/>
                <w:b/>
                <w:bCs/>
                <w:noProof/>
                <w:szCs w:val="22"/>
              </w:rPr>
              <w:t>16</w:t>
            </w:r>
            <w:r w:rsidRPr="00D52838">
              <w:rPr>
                <w:rFonts w:ascii="Garamond" w:hAnsi="Garamond"/>
                <w:b/>
                <w:bCs/>
                <w:szCs w:val="22"/>
              </w:rPr>
              <w:fldChar w:fldCharType="end"/>
            </w:r>
          </w:p>
        </w:sdtContent>
      </w:sdt>
    </w:sdtContent>
  </w:sdt>
  <w:p w14:paraId="5516CC76" w14:textId="77777777" w:rsidR="00501730" w:rsidRDefault="00501730">
    <w:pPr>
      <w:pStyle w:val="Noga"/>
    </w:pPr>
  </w:p>
  <w:p w14:paraId="66AEB99C" w14:textId="77777777" w:rsidR="00501730" w:rsidRDefault="00501730"/>
  <w:p w14:paraId="22E4AEA8" w14:textId="77777777" w:rsidR="008B617C" w:rsidRDefault="008B6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D3EDB" w14:textId="77777777" w:rsidR="00725E64" w:rsidRDefault="00725E64">
      <w:r>
        <w:separator/>
      </w:r>
    </w:p>
  </w:footnote>
  <w:footnote w:type="continuationSeparator" w:id="0">
    <w:p w14:paraId="73833496" w14:textId="77777777" w:rsidR="00725E64" w:rsidRDefault="00725E64">
      <w:r>
        <w:continuationSeparator/>
      </w:r>
    </w:p>
  </w:footnote>
  <w:footnote w:id="1">
    <w:p w14:paraId="05C9B575" w14:textId="77777777" w:rsidR="008A21FD" w:rsidRPr="00A93325" w:rsidRDefault="008A21FD" w:rsidP="008A21FD">
      <w:pPr>
        <w:pStyle w:val="Sprotnaopomba-besedilo"/>
        <w:rPr>
          <w:rFonts w:ascii="Garamond" w:hAnsi="Garamond"/>
        </w:rPr>
      </w:pPr>
      <w:r>
        <w:rPr>
          <w:rStyle w:val="Sprotnaopomba-sklic"/>
        </w:rPr>
        <w:footnoteRef/>
      </w:r>
      <w:r>
        <w:t xml:space="preserve"> </w:t>
      </w:r>
      <w:r w:rsidRPr="00A93325">
        <w:rPr>
          <w:rFonts w:ascii="Garamond" w:hAnsi="Garamond"/>
        </w:rPr>
        <w:t>Tuji ponudniki lahko s klikom na zapis EN v zgornjem levem kotu strani preklopijo na stran storitve v angleškem jeziku.</w:t>
      </w:r>
    </w:p>
  </w:footnote>
  <w:footnote w:id="2">
    <w:p w14:paraId="32733F8A" w14:textId="77777777" w:rsidR="00D26F22" w:rsidRDefault="00D26F22" w:rsidP="00D26F22">
      <w:pPr>
        <w:pStyle w:val="footnotedescription"/>
        <w:spacing w:line="246" w:lineRule="auto"/>
        <w:jc w:val="left"/>
      </w:pPr>
      <w:r>
        <w:rPr>
          <w:rStyle w:val="footnotemark"/>
        </w:rPr>
        <w:footnoteRef/>
      </w:r>
      <w:r>
        <w:t xml:space="preserve"> Evidenca gospodarskih subjektov z negativnimi referencami je dostopna na spletni strani </w:t>
      </w:r>
      <w:hyperlink r:id="rId1">
        <w:r>
          <w:rPr>
            <w:color w:val="0000FF"/>
            <w:u w:val="single" w:color="0000FF"/>
          </w:rPr>
          <w:t>http://www.djn.mju.gov.si/narocniki/seznam</w:t>
        </w:r>
      </w:hyperlink>
      <w:hyperlink r:id="rId2">
        <w:r>
          <w:rPr>
            <w:color w:val="0000FF"/>
            <w:u w:val="single" w:color="0000FF"/>
          </w:rPr>
          <w:t>-</w:t>
        </w:r>
      </w:hyperlink>
      <w:hyperlink r:id="rId3">
        <w:r>
          <w:rPr>
            <w:color w:val="0000FF"/>
            <w:u w:val="single" w:color="0000FF"/>
          </w:rPr>
          <w:t>ponudnikov</w:t>
        </w:r>
      </w:hyperlink>
      <w:hyperlink r:id="rId4">
        <w:r>
          <w:rPr>
            <w:color w:val="0000FF"/>
            <w:u w:val="single" w:color="0000FF"/>
          </w:rPr>
          <w:t>-z-</w:t>
        </w:r>
      </w:hyperlink>
      <w:hyperlink r:id="rId5">
        <w:r>
          <w:rPr>
            <w:color w:val="0000FF"/>
            <w:u w:val="single" w:color="0000FF"/>
          </w:rPr>
          <w:t>negativnimi</w:t>
        </w:r>
      </w:hyperlink>
      <w:hyperlink r:id="rId6">
        <w:r>
          <w:rPr>
            <w:color w:val="0000FF"/>
            <w:u w:val="single" w:color="0000FF"/>
          </w:rPr>
          <w:t>-</w:t>
        </w:r>
      </w:hyperlink>
      <w:hyperlink r:id="rId7">
        <w:r>
          <w:rPr>
            <w:color w:val="0000FF"/>
            <w:u w:val="single" w:color="0000FF"/>
          </w:rPr>
          <w:t>referencami</w:t>
        </w:r>
      </w:hyperlink>
      <w:hyperlink r:id="rId8">
        <w:r>
          <w:t xml:space="preserve">. </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1E024" w14:textId="77777777" w:rsidR="00501730" w:rsidRDefault="00501730">
    <w:pPr>
      <w:pStyle w:val="Glava"/>
    </w:pPr>
  </w:p>
  <w:p w14:paraId="5B809613" w14:textId="77777777" w:rsidR="00501730" w:rsidRDefault="00501730">
    <w:pPr>
      <w:pStyle w:val="Glava"/>
    </w:pPr>
  </w:p>
  <w:p w14:paraId="6F0A3E4D" w14:textId="77777777" w:rsidR="00501730" w:rsidRDefault="00501730">
    <w:pPr>
      <w:pStyle w:val="Glava"/>
    </w:pPr>
  </w:p>
  <w:p w14:paraId="77050349" w14:textId="77777777" w:rsidR="00501730" w:rsidRDefault="00501730"/>
  <w:p w14:paraId="437E8006" w14:textId="77777777" w:rsidR="008B617C" w:rsidRDefault="008B61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3501A9"/>
    <w:multiLevelType w:val="hybridMultilevel"/>
    <w:tmpl w:val="487667A8"/>
    <w:lvl w:ilvl="0" w:tplc="ACA6EF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BF1864"/>
    <w:multiLevelType w:val="multilevel"/>
    <w:tmpl w:val="9F5E778E"/>
    <w:lvl w:ilvl="0">
      <w:start w:val="1"/>
      <w:numFmt w:val="decimal"/>
      <w:lvlText w:val="%1."/>
      <w:lvlJc w:val="left"/>
      <w:pPr>
        <w:ind w:left="0" w:firstLine="0"/>
      </w:pPr>
      <w:rPr>
        <w:rFonts w:hint="default"/>
        <w:sz w:val="28"/>
        <w:szCs w:val="28"/>
      </w:rPr>
    </w:lvl>
    <w:lvl w:ilvl="1">
      <w:start w:val="1"/>
      <w:numFmt w:val="decimal"/>
      <w:lvlText w:val="%1.%2."/>
      <w:lvlJc w:val="left"/>
      <w:pPr>
        <w:ind w:left="142"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AA18F8"/>
    <w:multiLevelType w:val="multilevel"/>
    <w:tmpl w:val="2A7C3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413BCB"/>
    <w:multiLevelType w:val="hybridMultilevel"/>
    <w:tmpl w:val="2B2C9BAC"/>
    <w:lvl w:ilvl="0" w:tplc="F3D86728">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7B5208"/>
    <w:multiLevelType w:val="multilevel"/>
    <w:tmpl w:val="9B6A9B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AF0EF8"/>
    <w:multiLevelType w:val="hybridMultilevel"/>
    <w:tmpl w:val="0B64401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99E7285"/>
    <w:multiLevelType w:val="hybridMultilevel"/>
    <w:tmpl w:val="5FE8B4B4"/>
    <w:lvl w:ilvl="0" w:tplc="E1228E8E">
      <w:start w:val="2"/>
      <w:numFmt w:val="upperRoman"/>
      <w:lvlText w:val="%1."/>
      <w:lvlJc w:val="left"/>
      <w:pPr>
        <w:ind w:left="1287" w:hanging="7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1" w15:restartNumberingAfterBreak="0">
    <w:nsid w:val="2076013F"/>
    <w:multiLevelType w:val="multilevel"/>
    <w:tmpl w:val="EED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C30054"/>
    <w:multiLevelType w:val="multilevel"/>
    <w:tmpl w:val="99249E5C"/>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104F6"/>
    <w:multiLevelType w:val="hybridMultilevel"/>
    <w:tmpl w:val="0E88F95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727C86A6">
      <w:numFmt w:val="bullet"/>
      <w:lvlText w:val="•"/>
      <w:lvlJc w:val="left"/>
      <w:pPr>
        <w:ind w:left="2670" w:hanging="690"/>
      </w:pPr>
      <w:rPr>
        <w:rFonts w:ascii="Garamond" w:eastAsia="Calibri" w:hAnsi="Garamond" w:cs="Times New Roman" w:hint="default"/>
      </w:rPr>
    </w:lvl>
    <w:lvl w:ilvl="3" w:tplc="429E0776">
      <w:numFmt w:val="bullet"/>
      <w:lvlText w:val="–"/>
      <w:lvlJc w:val="left"/>
      <w:pPr>
        <w:ind w:left="2880" w:hanging="360"/>
      </w:pPr>
      <w:rPr>
        <w:rFonts w:ascii="Garamond" w:eastAsia="Times New Roman" w:hAnsi="Garamond"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71E6D43"/>
    <w:multiLevelType w:val="multilevel"/>
    <w:tmpl w:val="FF340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245873"/>
    <w:multiLevelType w:val="multilevel"/>
    <w:tmpl w:val="084472A0"/>
    <w:lvl w:ilvl="0">
      <w:start w:val="3"/>
      <w:numFmt w:val="decimal"/>
      <w:lvlText w:val="%1"/>
      <w:lvlJc w:val="left"/>
      <w:pPr>
        <w:ind w:left="480" w:hanging="480"/>
      </w:pPr>
      <w:rPr>
        <w:rFonts w:hint="default"/>
      </w:rPr>
    </w:lvl>
    <w:lvl w:ilvl="1">
      <w:start w:val="7"/>
      <w:numFmt w:val="decimal"/>
      <w:lvlText w:val="%1.%2"/>
      <w:lvlJc w:val="left"/>
      <w:pPr>
        <w:ind w:left="791" w:hanging="72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7" w15:restartNumberingAfterBreak="0">
    <w:nsid w:val="2BA33E52"/>
    <w:multiLevelType w:val="hybridMultilevel"/>
    <w:tmpl w:val="1A42D366"/>
    <w:lvl w:ilvl="0" w:tplc="4840526A">
      <w:start w:val="3"/>
      <w:numFmt w:val="decimal"/>
      <w:lvlText w:val="%1."/>
      <w:lvlJc w:val="left"/>
      <w:pPr>
        <w:ind w:left="741" w:hanging="360"/>
      </w:pPr>
      <w:rPr>
        <w:rFonts w:hint="default"/>
      </w:rPr>
    </w:lvl>
    <w:lvl w:ilvl="1" w:tplc="04240019" w:tentative="1">
      <w:start w:val="1"/>
      <w:numFmt w:val="lowerLetter"/>
      <w:lvlText w:val="%2."/>
      <w:lvlJc w:val="left"/>
      <w:pPr>
        <w:ind w:left="1461" w:hanging="360"/>
      </w:pPr>
    </w:lvl>
    <w:lvl w:ilvl="2" w:tplc="0424001B" w:tentative="1">
      <w:start w:val="1"/>
      <w:numFmt w:val="lowerRoman"/>
      <w:lvlText w:val="%3."/>
      <w:lvlJc w:val="right"/>
      <w:pPr>
        <w:ind w:left="2181" w:hanging="180"/>
      </w:pPr>
    </w:lvl>
    <w:lvl w:ilvl="3" w:tplc="0424000F" w:tentative="1">
      <w:start w:val="1"/>
      <w:numFmt w:val="decimal"/>
      <w:lvlText w:val="%4."/>
      <w:lvlJc w:val="left"/>
      <w:pPr>
        <w:ind w:left="2901" w:hanging="360"/>
      </w:pPr>
    </w:lvl>
    <w:lvl w:ilvl="4" w:tplc="04240019" w:tentative="1">
      <w:start w:val="1"/>
      <w:numFmt w:val="lowerLetter"/>
      <w:lvlText w:val="%5."/>
      <w:lvlJc w:val="left"/>
      <w:pPr>
        <w:ind w:left="3621" w:hanging="360"/>
      </w:pPr>
    </w:lvl>
    <w:lvl w:ilvl="5" w:tplc="0424001B" w:tentative="1">
      <w:start w:val="1"/>
      <w:numFmt w:val="lowerRoman"/>
      <w:lvlText w:val="%6."/>
      <w:lvlJc w:val="right"/>
      <w:pPr>
        <w:ind w:left="4341" w:hanging="180"/>
      </w:pPr>
    </w:lvl>
    <w:lvl w:ilvl="6" w:tplc="0424000F" w:tentative="1">
      <w:start w:val="1"/>
      <w:numFmt w:val="decimal"/>
      <w:lvlText w:val="%7."/>
      <w:lvlJc w:val="left"/>
      <w:pPr>
        <w:ind w:left="5061" w:hanging="360"/>
      </w:pPr>
    </w:lvl>
    <w:lvl w:ilvl="7" w:tplc="04240019" w:tentative="1">
      <w:start w:val="1"/>
      <w:numFmt w:val="lowerLetter"/>
      <w:lvlText w:val="%8."/>
      <w:lvlJc w:val="left"/>
      <w:pPr>
        <w:ind w:left="5781" w:hanging="360"/>
      </w:pPr>
    </w:lvl>
    <w:lvl w:ilvl="8" w:tplc="0424001B" w:tentative="1">
      <w:start w:val="1"/>
      <w:numFmt w:val="lowerRoman"/>
      <w:lvlText w:val="%9."/>
      <w:lvlJc w:val="right"/>
      <w:pPr>
        <w:ind w:left="6501" w:hanging="180"/>
      </w:pPr>
    </w:lvl>
  </w:abstractNum>
  <w:abstractNum w:abstractNumId="18" w15:restartNumberingAfterBreak="0">
    <w:nsid w:val="35FF428F"/>
    <w:multiLevelType w:val="hybridMultilevel"/>
    <w:tmpl w:val="74A677DC"/>
    <w:lvl w:ilvl="0" w:tplc="9B5823B4">
      <w:start w:val="2"/>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0F79E2"/>
    <w:multiLevelType w:val="hybridMultilevel"/>
    <w:tmpl w:val="61EAE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1A703E"/>
    <w:multiLevelType w:val="hybridMultilevel"/>
    <w:tmpl w:val="DBC8150C"/>
    <w:lvl w:ilvl="0" w:tplc="F5EAC792">
      <w:start w:val="1"/>
      <w:numFmt w:val="decimal"/>
      <w:lvlText w:val="%1."/>
      <w:lvlJc w:val="left"/>
      <w:pPr>
        <w:ind w:left="381" w:hanging="360"/>
      </w:pPr>
      <w:rPr>
        <w:rFonts w:hint="default"/>
      </w:r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22" w15:restartNumberingAfterBreak="0">
    <w:nsid w:val="3EB14412"/>
    <w:multiLevelType w:val="hybridMultilevel"/>
    <w:tmpl w:val="33189A46"/>
    <w:lvl w:ilvl="0" w:tplc="9B5823B4">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A3ACF"/>
    <w:multiLevelType w:val="hybridMultilevel"/>
    <w:tmpl w:val="4F0A9626"/>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33B5FA0"/>
    <w:multiLevelType w:val="hybridMultilevel"/>
    <w:tmpl w:val="5D12E1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14276E"/>
    <w:multiLevelType w:val="multilevel"/>
    <w:tmpl w:val="D23AA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670379"/>
    <w:multiLevelType w:val="hybridMultilevel"/>
    <w:tmpl w:val="B868EF44"/>
    <w:lvl w:ilvl="0" w:tplc="0DA4B4D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2572B6"/>
    <w:multiLevelType w:val="hybridMultilevel"/>
    <w:tmpl w:val="238AD4C8"/>
    <w:lvl w:ilvl="0" w:tplc="2B640DFA">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247EF0"/>
    <w:multiLevelType w:val="hybridMultilevel"/>
    <w:tmpl w:val="3E383978"/>
    <w:lvl w:ilvl="0" w:tplc="2562971C">
      <w:start w:val="1"/>
      <w:numFmt w:val="decimal"/>
      <w:lvlText w:val="%1."/>
      <w:lvlJc w:val="left"/>
      <w:pPr>
        <w:ind w:left="37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EDEF0F6">
      <w:start w:val="1"/>
      <w:numFmt w:val="bullet"/>
      <w:lvlText w:val="-"/>
      <w:lvlJc w:val="left"/>
      <w:pPr>
        <w:ind w:left="70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A9A97E4">
      <w:start w:val="1"/>
      <w:numFmt w:val="bullet"/>
      <w:lvlText w:val="▪"/>
      <w:lvlJc w:val="left"/>
      <w:pPr>
        <w:ind w:left="14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6D8865E8">
      <w:start w:val="1"/>
      <w:numFmt w:val="bullet"/>
      <w:lvlText w:val="•"/>
      <w:lvlJc w:val="left"/>
      <w:pPr>
        <w:ind w:left="21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E07EC3D4">
      <w:start w:val="1"/>
      <w:numFmt w:val="bullet"/>
      <w:lvlText w:val="o"/>
      <w:lvlJc w:val="left"/>
      <w:pPr>
        <w:ind w:left="28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C007B00">
      <w:start w:val="1"/>
      <w:numFmt w:val="bullet"/>
      <w:lvlText w:val="▪"/>
      <w:lvlJc w:val="left"/>
      <w:pPr>
        <w:ind w:left="35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49FA8FA0">
      <w:start w:val="1"/>
      <w:numFmt w:val="bullet"/>
      <w:lvlText w:val="•"/>
      <w:lvlJc w:val="left"/>
      <w:pPr>
        <w:ind w:left="43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7F8A6CC2">
      <w:start w:val="1"/>
      <w:numFmt w:val="bullet"/>
      <w:lvlText w:val="o"/>
      <w:lvlJc w:val="left"/>
      <w:pPr>
        <w:ind w:left="50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880E8EC">
      <w:start w:val="1"/>
      <w:numFmt w:val="bullet"/>
      <w:lvlText w:val="▪"/>
      <w:lvlJc w:val="left"/>
      <w:pPr>
        <w:ind w:left="57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0131EE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0" w15:restartNumberingAfterBreak="0">
    <w:nsid w:val="53FF3262"/>
    <w:multiLevelType w:val="multilevel"/>
    <w:tmpl w:val="23BE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AA400E"/>
    <w:multiLevelType w:val="hybridMultilevel"/>
    <w:tmpl w:val="0F5225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613A55"/>
    <w:multiLevelType w:val="multilevel"/>
    <w:tmpl w:val="1C6006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8A05F8"/>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7E603A"/>
    <w:multiLevelType w:val="hybridMultilevel"/>
    <w:tmpl w:val="BD806914"/>
    <w:lvl w:ilvl="0" w:tplc="35F8F18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A362DA"/>
    <w:multiLevelType w:val="hybridMultilevel"/>
    <w:tmpl w:val="D286F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247ED9"/>
    <w:multiLevelType w:val="hybridMultilevel"/>
    <w:tmpl w:val="37B6A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5E2A04"/>
    <w:multiLevelType w:val="hybridMultilevel"/>
    <w:tmpl w:val="3688553E"/>
    <w:lvl w:ilvl="0" w:tplc="35F8F18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7A6E96"/>
    <w:multiLevelType w:val="hybridMultilevel"/>
    <w:tmpl w:val="74E84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781E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9F7C81"/>
    <w:multiLevelType w:val="hybridMultilevel"/>
    <w:tmpl w:val="8A8810AA"/>
    <w:lvl w:ilvl="0" w:tplc="C5DAD8AC">
      <w:start w:val="1"/>
      <w:numFmt w:val="low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D3EC9CB0">
      <w:start w:val="1"/>
      <w:numFmt w:val="lowerLetter"/>
      <w:lvlText w:val="%2"/>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C201F50">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194AA60">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2B8EA74">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0E69DA">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0AC99D0">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A26D098">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80A8C6C">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C3E1D1E"/>
    <w:multiLevelType w:val="multilevel"/>
    <w:tmpl w:val="8DEC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7F6312"/>
    <w:multiLevelType w:val="hybridMultilevel"/>
    <w:tmpl w:val="1E18FC08"/>
    <w:lvl w:ilvl="0" w:tplc="95DEDBA0">
      <w:numFmt w:val="bullet"/>
      <w:lvlText w:val="•"/>
      <w:lvlJc w:val="left"/>
      <w:pPr>
        <w:ind w:left="1065" w:hanging="705"/>
      </w:pPr>
      <w:rPr>
        <w:rFonts w:ascii="Garamond" w:eastAsia="Arial Unicode MS"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2952782">
    <w:abstractNumId w:val="36"/>
  </w:num>
  <w:num w:numId="2" w16cid:durableId="1313213669">
    <w:abstractNumId w:val="19"/>
  </w:num>
  <w:num w:numId="3" w16cid:durableId="2092775838">
    <w:abstractNumId w:val="3"/>
  </w:num>
  <w:num w:numId="4" w16cid:durableId="1446659267">
    <w:abstractNumId w:val="0"/>
  </w:num>
  <w:num w:numId="5" w16cid:durableId="771895495">
    <w:abstractNumId w:val="13"/>
  </w:num>
  <w:num w:numId="6" w16cid:durableId="396242722">
    <w:abstractNumId w:val="5"/>
  </w:num>
  <w:num w:numId="7" w16cid:durableId="1870601044">
    <w:abstractNumId w:val="27"/>
  </w:num>
  <w:num w:numId="8" w16cid:durableId="1572421992">
    <w:abstractNumId w:val="38"/>
  </w:num>
  <w:num w:numId="9" w16cid:durableId="472217769">
    <w:abstractNumId w:val="33"/>
  </w:num>
  <w:num w:numId="10" w16cid:durableId="1749039219">
    <w:abstractNumId w:val="39"/>
  </w:num>
  <w:num w:numId="11" w16cid:durableId="925580557">
    <w:abstractNumId w:val="29"/>
  </w:num>
  <w:num w:numId="12" w16cid:durableId="698355013">
    <w:abstractNumId w:val="10"/>
  </w:num>
  <w:num w:numId="13" w16cid:durableId="1393844913">
    <w:abstractNumId w:val="4"/>
  </w:num>
  <w:num w:numId="14" w16cid:durableId="516620829">
    <w:abstractNumId w:val="23"/>
  </w:num>
  <w:num w:numId="15" w16cid:durableId="1751461800">
    <w:abstractNumId w:val="7"/>
  </w:num>
  <w:num w:numId="16" w16cid:durableId="1084034121">
    <w:abstractNumId w:val="14"/>
  </w:num>
  <w:num w:numId="17" w16cid:durableId="588542401">
    <w:abstractNumId w:val="9"/>
  </w:num>
  <w:num w:numId="18" w16cid:durableId="2051881513">
    <w:abstractNumId w:val="37"/>
  </w:num>
  <w:num w:numId="19" w16cid:durableId="164251528">
    <w:abstractNumId w:val="34"/>
  </w:num>
  <w:num w:numId="20" w16cid:durableId="174344145">
    <w:abstractNumId w:val="35"/>
  </w:num>
  <w:num w:numId="21" w16cid:durableId="1537160230">
    <w:abstractNumId w:val="31"/>
  </w:num>
  <w:num w:numId="22" w16cid:durableId="1884052941">
    <w:abstractNumId w:val="16"/>
  </w:num>
  <w:num w:numId="23" w16cid:durableId="598877762">
    <w:abstractNumId w:val="24"/>
  </w:num>
  <w:num w:numId="24" w16cid:durableId="698699175">
    <w:abstractNumId w:val="20"/>
  </w:num>
  <w:num w:numId="25" w16cid:durableId="703755114">
    <w:abstractNumId w:val="42"/>
  </w:num>
  <w:num w:numId="26" w16cid:durableId="610236925">
    <w:abstractNumId w:val="18"/>
  </w:num>
  <w:num w:numId="27" w16cid:durableId="634986337">
    <w:abstractNumId w:val="22"/>
  </w:num>
  <w:num w:numId="28" w16cid:durableId="1454865055">
    <w:abstractNumId w:val="28"/>
  </w:num>
  <w:num w:numId="29" w16cid:durableId="1988627728">
    <w:abstractNumId w:val="26"/>
  </w:num>
  <w:num w:numId="30" w16cid:durableId="2128422870">
    <w:abstractNumId w:val="21"/>
  </w:num>
  <w:num w:numId="31" w16cid:durableId="708920308">
    <w:abstractNumId w:val="17"/>
  </w:num>
  <w:num w:numId="32" w16cid:durableId="512063645">
    <w:abstractNumId w:val="40"/>
  </w:num>
  <w:num w:numId="33" w16cid:durableId="1237126003">
    <w:abstractNumId w:val="12"/>
  </w:num>
  <w:num w:numId="34" w16cid:durableId="790172651">
    <w:abstractNumId w:val="15"/>
  </w:num>
  <w:num w:numId="35" w16cid:durableId="250043960">
    <w:abstractNumId w:val="25"/>
  </w:num>
  <w:num w:numId="36" w16cid:durableId="544491260">
    <w:abstractNumId w:val="32"/>
  </w:num>
  <w:num w:numId="37" w16cid:durableId="1705474857">
    <w:abstractNumId w:val="41"/>
  </w:num>
  <w:num w:numId="38" w16cid:durableId="850993537">
    <w:abstractNumId w:val="8"/>
  </w:num>
  <w:num w:numId="39" w16cid:durableId="773523415">
    <w:abstractNumId w:val="11"/>
  </w:num>
  <w:num w:numId="40" w16cid:durableId="2021078557">
    <w:abstractNumId w:val="6"/>
  </w:num>
  <w:num w:numId="41" w16cid:durableId="201796525">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DAB"/>
    <w:rsid w:val="00005B7F"/>
    <w:rsid w:val="00005DC2"/>
    <w:rsid w:val="00006CF5"/>
    <w:rsid w:val="0000758B"/>
    <w:rsid w:val="00007749"/>
    <w:rsid w:val="00007CF2"/>
    <w:rsid w:val="00010C3F"/>
    <w:rsid w:val="000110D0"/>
    <w:rsid w:val="000112BF"/>
    <w:rsid w:val="00012B53"/>
    <w:rsid w:val="0001325B"/>
    <w:rsid w:val="000142DC"/>
    <w:rsid w:val="000147FE"/>
    <w:rsid w:val="000157D5"/>
    <w:rsid w:val="0001634A"/>
    <w:rsid w:val="00021A55"/>
    <w:rsid w:val="00021B10"/>
    <w:rsid w:val="00021DBB"/>
    <w:rsid w:val="0002258D"/>
    <w:rsid w:val="000229BE"/>
    <w:rsid w:val="00023269"/>
    <w:rsid w:val="000233D1"/>
    <w:rsid w:val="000236B4"/>
    <w:rsid w:val="0002542F"/>
    <w:rsid w:val="00025805"/>
    <w:rsid w:val="00025D32"/>
    <w:rsid w:val="0002629E"/>
    <w:rsid w:val="0002679E"/>
    <w:rsid w:val="00026CC2"/>
    <w:rsid w:val="000304DD"/>
    <w:rsid w:val="00031F06"/>
    <w:rsid w:val="00032DE9"/>
    <w:rsid w:val="00033CCD"/>
    <w:rsid w:val="00035EFE"/>
    <w:rsid w:val="00036549"/>
    <w:rsid w:val="00036627"/>
    <w:rsid w:val="00037095"/>
    <w:rsid w:val="000371AF"/>
    <w:rsid w:val="000403CD"/>
    <w:rsid w:val="000410D0"/>
    <w:rsid w:val="0004231B"/>
    <w:rsid w:val="00044C1B"/>
    <w:rsid w:val="00045504"/>
    <w:rsid w:val="00046598"/>
    <w:rsid w:val="000469E6"/>
    <w:rsid w:val="00050FB6"/>
    <w:rsid w:val="00051A3F"/>
    <w:rsid w:val="00053F07"/>
    <w:rsid w:val="00054485"/>
    <w:rsid w:val="00054861"/>
    <w:rsid w:val="00054922"/>
    <w:rsid w:val="00054FCE"/>
    <w:rsid w:val="00055554"/>
    <w:rsid w:val="00056494"/>
    <w:rsid w:val="00056D1B"/>
    <w:rsid w:val="00056E1D"/>
    <w:rsid w:val="00056EF7"/>
    <w:rsid w:val="00057C5B"/>
    <w:rsid w:val="00060DE7"/>
    <w:rsid w:val="00061844"/>
    <w:rsid w:val="00062109"/>
    <w:rsid w:val="00065178"/>
    <w:rsid w:val="00066E05"/>
    <w:rsid w:val="00067226"/>
    <w:rsid w:val="00067CA8"/>
    <w:rsid w:val="00067F08"/>
    <w:rsid w:val="00071007"/>
    <w:rsid w:val="000748E1"/>
    <w:rsid w:val="00074EB5"/>
    <w:rsid w:val="000847C7"/>
    <w:rsid w:val="00090B9C"/>
    <w:rsid w:val="00092DDB"/>
    <w:rsid w:val="00093B5A"/>
    <w:rsid w:val="0009728A"/>
    <w:rsid w:val="000A146C"/>
    <w:rsid w:val="000A317A"/>
    <w:rsid w:val="000A53FB"/>
    <w:rsid w:val="000A5987"/>
    <w:rsid w:val="000A68F6"/>
    <w:rsid w:val="000B0100"/>
    <w:rsid w:val="000B103A"/>
    <w:rsid w:val="000B15C0"/>
    <w:rsid w:val="000B485B"/>
    <w:rsid w:val="000B4E7E"/>
    <w:rsid w:val="000B552F"/>
    <w:rsid w:val="000B5E45"/>
    <w:rsid w:val="000B6D3D"/>
    <w:rsid w:val="000B7254"/>
    <w:rsid w:val="000C1D06"/>
    <w:rsid w:val="000C1FB8"/>
    <w:rsid w:val="000C3B17"/>
    <w:rsid w:val="000C4B41"/>
    <w:rsid w:val="000C566D"/>
    <w:rsid w:val="000C5B08"/>
    <w:rsid w:val="000C5BD8"/>
    <w:rsid w:val="000C68D0"/>
    <w:rsid w:val="000C6E95"/>
    <w:rsid w:val="000D0B4A"/>
    <w:rsid w:val="000D1DF6"/>
    <w:rsid w:val="000D1F05"/>
    <w:rsid w:val="000D307F"/>
    <w:rsid w:val="000D3408"/>
    <w:rsid w:val="000D438D"/>
    <w:rsid w:val="000D4BA2"/>
    <w:rsid w:val="000D6414"/>
    <w:rsid w:val="000D67D4"/>
    <w:rsid w:val="000D7BD1"/>
    <w:rsid w:val="000E0C6F"/>
    <w:rsid w:val="000E0D69"/>
    <w:rsid w:val="000E28DF"/>
    <w:rsid w:val="000E310B"/>
    <w:rsid w:val="000E3E72"/>
    <w:rsid w:val="000E5919"/>
    <w:rsid w:val="000E66BB"/>
    <w:rsid w:val="000E698E"/>
    <w:rsid w:val="000F186E"/>
    <w:rsid w:val="000F20B6"/>
    <w:rsid w:val="000F20D3"/>
    <w:rsid w:val="000F31CD"/>
    <w:rsid w:val="000F35C2"/>
    <w:rsid w:val="000F5D80"/>
    <w:rsid w:val="000F5FEA"/>
    <w:rsid w:val="000F63F1"/>
    <w:rsid w:val="00103464"/>
    <w:rsid w:val="00104CED"/>
    <w:rsid w:val="00104D77"/>
    <w:rsid w:val="00106181"/>
    <w:rsid w:val="00106B69"/>
    <w:rsid w:val="00110D04"/>
    <w:rsid w:val="001142FB"/>
    <w:rsid w:val="00114AA8"/>
    <w:rsid w:val="00115320"/>
    <w:rsid w:val="001169E8"/>
    <w:rsid w:val="00120E67"/>
    <w:rsid w:val="001219A3"/>
    <w:rsid w:val="001226D3"/>
    <w:rsid w:val="00124584"/>
    <w:rsid w:val="00126755"/>
    <w:rsid w:val="001300F5"/>
    <w:rsid w:val="00131F60"/>
    <w:rsid w:val="00131FFB"/>
    <w:rsid w:val="00132489"/>
    <w:rsid w:val="00133F23"/>
    <w:rsid w:val="00135F1E"/>
    <w:rsid w:val="00137850"/>
    <w:rsid w:val="00137A4A"/>
    <w:rsid w:val="00137C89"/>
    <w:rsid w:val="00137F5A"/>
    <w:rsid w:val="00140172"/>
    <w:rsid w:val="001407EE"/>
    <w:rsid w:val="00140907"/>
    <w:rsid w:val="0014180C"/>
    <w:rsid w:val="001428E3"/>
    <w:rsid w:val="00144075"/>
    <w:rsid w:val="00152B2C"/>
    <w:rsid w:val="00152C32"/>
    <w:rsid w:val="001535D4"/>
    <w:rsid w:val="001537C4"/>
    <w:rsid w:val="00155446"/>
    <w:rsid w:val="00156E9C"/>
    <w:rsid w:val="00160EAF"/>
    <w:rsid w:val="00161030"/>
    <w:rsid w:val="00162F17"/>
    <w:rsid w:val="00163F82"/>
    <w:rsid w:val="0016412F"/>
    <w:rsid w:val="00164BC1"/>
    <w:rsid w:val="00164E33"/>
    <w:rsid w:val="00167940"/>
    <w:rsid w:val="00170345"/>
    <w:rsid w:val="00171372"/>
    <w:rsid w:val="0017166F"/>
    <w:rsid w:val="0017206C"/>
    <w:rsid w:val="001723C2"/>
    <w:rsid w:val="00174147"/>
    <w:rsid w:val="0017572C"/>
    <w:rsid w:val="00176417"/>
    <w:rsid w:val="00180073"/>
    <w:rsid w:val="00180996"/>
    <w:rsid w:val="001813A0"/>
    <w:rsid w:val="001816BC"/>
    <w:rsid w:val="00181905"/>
    <w:rsid w:val="00181920"/>
    <w:rsid w:val="00182060"/>
    <w:rsid w:val="001825ED"/>
    <w:rsid w:val="0018391D"/>
    <w:rsid w:val="0018396A"/>
    <w:rsid w:val="001841B5"/>
    <w:rsid w:val="00184FFA"/>
    <w:rsid w:val="00186C28"/>
    <w:rsid w:val="001872B9"/>
    <w:rsid w:val="00190695"/>
    <w:rsid w:val="00190C58"/>
    <w:rsid w:val="00192C02"/>
    <w:rsid w:val="00193829"/>
    <w:rsid w:val="001953A2"/>
    <w:rsid w:val="00195839"/>
    <w:rsid w:val="00195D18"/>
    <w:rsid w:val="00196CFA"/>
    <w:rsid w:val="001A046E"/>
    <w:rsid w:val="001A04E2"/>
    <w:rsid w:val="001A0963"/>
    <w:rsid w:val="001A22E3"/>
    <w:rsid w:val="001A2414"/>
    <w:rsid w:val="001A3EEC"/>
    <w:rsid w:val="001A47E9"/>
    <w:rsid w:val="001A7314"/>
    <w:rsid w:val="001A7923"/>
    <w:rsid w:val="001A7FAD"/>
    <w:rsid w:val="001B1251"/>
    <w:rsid w:val="001B1779"/>
    <w:rsid w:val="001B2FCB"/>
    <w:rsid w:val="001B39C1"/>
    <w:rsid w:val="001B6E80"/>
    <w:rsid w:val="001B7BF6"/>
    <w:rsid w:val="001C44C6"/>
    <w:rsid w:val="001C5431"/>
    <w:rsid w:val="001C72FF"/>
    <w:rsid w:val="001D1BC0"/>
    <w:rsid w:val="001D2346"/>
    <w:rsid w:val="001D3AE0"/>
    <w:rsid w:val="001D4445"/>
    <w:rsid w:val="001D53C8"/>
    <w:rsid w:val="001D620B"/>
    <w:rsid w:val="001D6775"/>
    <w:rsid w:val="001D7A5F"/>
    <w:rsid w:val="001E14AD"/>
    <w:rsid w:val="001E1C32"/>
    <w:rsid w:val="001E2F31"/>
    <w:rsid w:val="001E3421"/>
    <w:rsid w:val="001E67A6"/>
    <w:rsid w:val="001E67C2"/>
    <w:rsid w:val="001F46C2"/>
    <w:rsid w:val="001F5DA3"/>
    <w:rsid w:val="0020034D"/>
    <w:rsid w:val="00200989"/>
    <w:rsid w:val="00201AE9"/>
    <w:rsid w:val="002036F1"/>
    <w:rsid w:val="002045A8"/>
    <w:rsid w:val="00205017"/>
    <w:rsid w:val="00205310"/>
    <w:rsid w:val="00206D6F"/>
    <w:rsid w:val="00207721"/>
    <w:rsid w:val="00207B26"/>
    <w:rsid w:val="00211818"/>
    <w:rsid w:val="00212905"/>
    <w:rsid w:val="00213E73"/>
    <w:rsid w:val="0021687A"/>
    <w:rsid w:val="002168FF"/>
    <w:rsid w:val="00216946"/>
    <w:rsid w:val="00216B3F"/>
    <w:rsid w:val="00217477"/>
    <w:rsid w:val="00217C0E"/>
    <w:rsid w:val="002231FF"/>
    <w:rsid w:val="002254D4"/>
    <w:rsid w:val="002262F9"/>
    <w:rsid w:val="00226527"/>
    <w:rsid w:val="0022671E"/>
    <w:rsid w:val="00230D75"/>
    <w:rsid w:val="00232289"/>
    <w:rsid w:val="00234895"/>
    <w:rsid w:val="0023498A"/>
    <w:rsid w:val="00235C20"/>
    <w:rsid w:val="002370BE"/>
    <w:rsid w:val="00237A05"/>
    <w:rsid w:val="00237E41"/>
    <w:rsid w:val="0024011F"/>
    <w:rsid w:val="00240A77"/>
    <w:rsid w:val="002411E8"/>
    <w:rsid w:val="002413A0"/>
    <w:rsid w:val="00242605"/>
    <w:rsid w:val="00242DE8"/>
    <w:rsid w:val="00242FE4"/>
    <w:rsid w:val="0024464D"/>
    <w:rsid w:val="00245905"/>
    <w:rsid w:val="00245EA9"/>
    <w:rsid w:val="002473BA"/>
    <w:rsid w:val="00250E79"/>
    <w:rsid w:val="002511A3"/>
    <w:rsid w:val="002513C6"/>
    <w:rsid w:val="00251B50"/>
    <w:rsid w:val="00252374"/>
    <w:rsid w:val="00252AFA"/>
    <w:rsid w:val="002552B6"/>
    <w:rsid w:val="00260883"/>
    <w:rsid w:val="00260C3B"/>
    <w:rsid w:val="0026193F"/>
    <w:rsid w:val="0026217D"/>
    <w:rsid w:val="0026355F"/>
    <w:rsid w:val="00263A9F"/>
    <w:rsid w:val="0026538C"/>
    <w:rsid w:val="00271E76"/>
    <w:rsid w:val="00272358"/>
    <w:rsid w:val="00272477"/>
    <w:rsid w:val="0027282D"/>
    <w:rsid w:val="0027316C"/>
    <w:rsid w:val="00273D80"/>
    <w:rsid w:val="00273FC4"/>
    <w:rsid w:val="00275BBC"/>
    <w:rsid w:val="00275EB1"/>
    <w:rsid w:val="00281B39"/>
    <w:rsid w:val="00281BA7"/>
    <w:rsid w:val="00282034"/>
    <w:rsid w:val="002820EA"/>
    <w:rsid w:val="002864F9"/>
    <w:rsid w:val="00286B6C"/>
    <w:rsid w:val="00287634"/>
    <w:rsid w:val="002879E3"/>
    <w:rsid w:val="00291A43"/>
    <w:rsid w:val="002941A5"/>
    <w:rsid w:val="0029460C"/>
    <w:rsid w:val="00295E2D"/>
    <w:rsid w:val="002961C1"/>
    <w:rsid w:val="002970A5"/>
    <w:rsid w:val="00297F64"/>
    <w:rsid w:val="002A1A27"/>
    <w:rsid w:val="002A2CA5"/>
    <w:rsid w:val="002A50CB"/>
    <w:rsid w:val="002A59AC"/>
    <w:rsid w:val="002B1FC8"/>
    <w:rsid w:val="002B2612"/>
    <w:rsid w:val="002B431D"/>
    <w:rsid w:val="002B474D"/>
    <w:rsid w:val="002B4F1F"/>
    <w:rsid w:val="002B6112"/>
    <w:rsid w:val="002B73EF"/>
    <w:rsid w:val="002B79F7"/>
    <w:rsid w:val="002C0069"/>
    <w:rsid w:val="002C1A30"/>
    <w:rsid w:val="002C2388"/>
    <w:rsid w:val="002C2870"/>
    <w:rsid w:val="002C2BB5"/>
    <w:rsid w:val="002C3603"/>
    <w:rsid w:val="002C5B6F"/>
    <w:rsid w:val="002C7588"/>
    <w:rsid w:val="002D04A8"/>
    <w:rsid w:val="002D0675"/>
    <w:rsid w:val="002D07E8"/>
    <w:rsid w:val="002D08F2"/>
    <w:rsid w:val="002D0C8F"/>
    <w:rsid w:val="002D1229"/>
    <w:rsid w:val="002D1B28"/>
    <w:rsid w:val="002D2C9D"/>
    <w:rsid w:val="002D4A63"/>
    <w:rsid w:val="002D4C7F"/>
    <w:rsid w:val="002D654E"/>
    <w:rsid w:val="002D65F7"/>
    <w:rsid w:val="002D6670"/>
    <w:rsid w:val="002D75BD"/>
    <w:rsid w:val="002D7831"/>
    <w:rsid w:val="002E40E2"/>
    <w:rsid w:val="002E76F7"/>
    <w:rsid w:val="002F0618"/>
    <w:rsid w:val="002F1A67"/>
    <w:rsid w:val="002F3D1B"/>
    <w:rsid w:val="002F5450"/>
    <w:rsid w:val="002F5E81"/>
    <w:rsid w:val="002F6D0F"/>
    <w:rsid w:val="003009A9"/>
    <w:rsid w:val="003011D6"/>
    <w:rsid w:val="00302855"/>
    <w:rsid w:val="00311DCB"/>
    <w:rsid w:val="003136ED"/>
    <w:rsid w:val="0031411F"/>
    <w:rsid w:val="00314600"/>
    <w:rsid w:val="00314705"/>
    <w:rsid w:val="00314D53"/>
    <w:rsid w:val="00314E73"/>
    <w:rsid w:val="003151C4"/>
    <w:rsid w:val="00316978"/>
    <w:rsid w:val="00320FB4"/>
    <w:rsid w:val="003215AD"/>
    <w:rsid w:val="00322CDA"/>
    <w:rsid w:val="00323FF6"/>
    <w:rsid w:val="003241E8"/>
    <w:rsid w:val="003317AD"/>
    <w:rsid w:val="0033310B"/>
    <w:rsid w:val="00333B1F"/>
    <w:rsid w:val="00333F48"/>
    <w:rsid w:val="003362E8"/>
    <w:rsid w:val="00337A5D"/>
    <w:rsid w:val="00337AB6"/>
    <w:rsid w:val="0034030A"/>
    <w:rsid w:val="00340571"/>
    <w:rsid w:val="00343365"/>
    <w:rsid w:val="00343A15"/>
    <w:rsid w:val="00343C15"/>
    <w:rsid w:val="00343D54"/>
    <w:rsid w:val="003440FB"/>
    <w:rsid w:val="00344B6D"/>
    <w:rsid w:val="003461C1"/>
    <w:rsid w:val="003468BD"/>
    <w:rsid w:val="00346B67"/>
    <w:rsid w:val="00351B04"/>
    <w:rsid w:val="0035459B"/>
    <w:rsid w:val="0035538B"/>
    <w:rsid w:val="00355595"/>
    <w:rsid w:val="00355CC7"/>
    <w:rsid w:val="00357BDD"/>
    <w:rsid w:val="003606CE"/>
    <w:rsid w:val="0036202D"/>
    <w:rsid w:val="003636E2"/>
    <w:rsid w:val="003646E8"/>
    <w:rsid w:val="00366651"/>
    <w:rsid w:val="00366AA9"/>
    <w:rsid w:val="00366D4B"/>
    <w:rsid w:val="00366E88"/>
    <w:rsid w:val="003675FA"/>
    <w:rsid w:val="00370E0A"/>
    <w:rsid w:val="00370EEC"/>
    <w:rsid w:val="0037174E"/>
    <w:rsid w:val="00371B87"/>
    <w:rsid w:val="003722D0"/>
    <w:rsid w:val="00372653"/>
    <w:rsid w:val="00373301"/>
    <w:rsid w:val="00373B07"/>
    <w:rsid w:val="0037416D"/>
    <w:rsid w:val="00374F25"/>
    <w:rsid w:val="00375803"/>
    <w:rsid w:val="00376BA9"/>
    <w:rsid w:val="00377380"/>
    <w:rsid w:val="00381042"/>
    <w:rsid w:val="00384967"/>
    <w:rsid w:val="00385723"/>
    <w:rsid w:val="00390973"/>
    <w:rsid w:val="00390F34"/>
    <w:rsid w:val="00392778"/>
    <w:rsid w:val="00393A08"/>
    <w:rsid w:val="00393B91"/>
    <w:rsid w:val="00395A96"/>
    <w:rsid w:val="00396517"/>
    <w:rsid w:val="003979F6"/>
    <w:rsid w:val="003A213D"/>
    <w:rsid w:val="003A2E76"/>
    <w:rsid w:val="003A3D54"/>
    <w:rsid w:val="003A5FE0"/>
    <w:rsid w:val="003A7D68"/>
    <w:rsid w:val="003B05DC"/>
    <w:rsid w:val="003B295F"/>
    <w:rsid w:val="003B298B"/>
    <w:rsid w:val="003B3AF7"/>
    <w:rsid w:val="003B3F4D"/>
    <w:rsid w:val="003B4B48"/>
    <w:rsid w:val="003B5BF3"/>
    <w:rsid w:val="003B6461"/>
    <w:rsid w:val="003B65B5"/>
    <w:rsid w:val="003B696D"/>
    <w:rsid w:val="003C06B8"/>
    <w:rsid w:val="003C0C58"/>
    <w:rsid w:val="003C0D79"/>
    <w:rsid w:val="003C28E4"/>
    <w:rsid w:val="003C3575"/>
    <w:rsid w:val="003C39C4"/>
    <w:rsid w:val="003C502D"/>
    <w:rsid w:val="003C57E1"/>
    <w:rsid w:val="003D087D"/>
    <w:rsid w:val="003D1250"/>
    <w:rsid w:val="003D1346"/>
    <w:rsid w:val="003D16F1"/>
    <w:rsid w:val="003D2293"/>
    <w:rsid w:val="003D298F"/>
    <w:rsid w:val="003D2E2D"/>
    <w:rsid w:val="003D2EFC"/>
    <w:rsid w:val="003D5227"/>
    <w:rsid w:val="003D64EE"/>
    <w:rsid w:val="003D73FD"/>
    <w:rsid w:val="003D7758"/>
    <w:rsid w:val="003D7BD9"/>
    <w:rsid w:val="003D7F51"/>
    <w:rsid w:val="003E0D6B"/>
    <w:rsid w:val="003E175D"/>
    <w:rsid w:val="003E2AA2"/>
    <w:rsid w:val="003E300B"/>
    <w:rsid w:val="003E391B"/>
    <w:rsid w:val="003E4256"/>
    <w:rsid w:val="003E4653"/>
    <w:rsid w:val="003E46EB"/>
    <w:rsid w:val="003E535F"/>
    <w:rsid w:val="003E53D2"/>
    <w:rsid w:val="003E653D"/>
    <w:rsid w:val="003E689D"/>
    <w:rsid w:val="003E68FC"/>
    <w:rsid w:val="003E6950"/>
    <w:rsid w:val="003E6D27"/>
    <w:rsid w:val="003E6E42"/>
    <w:rsid w:val="003E6F3D"/>
    <w:rsid w:val="003F284C"/>
    <w:rsid w:val="003F3175"/>
    <w:rsid w:val="003F3DF2"/>
    <w:rsid w:val="003F57E7"/>
    <w:rsid w:val="003F5856"/>
    <w:rsid w:val="003F5FD3"/>
    <w:rsid w:val="003F690D"/>
    <w:rsid w:val="003F6A05"/>
    <w:rsid w:val="003F6BFD"/>
    <w:rsid w:val="003F7371"/>
    <w:rsid w:val="004021F9"/>
    <w:rsid w:val="00402C33"/>
    <w:rsid w:val="00403734"/>
    <w:rsid w:val="00404052"/>
    <w:rsid w:val="00404404"/>
    <w:rsid w:val="00404CB4"/>
    <w:rsid w:val="00406793"/>
    <w:rsid w:val="00406E05"/>
    <w:rsid w:val="0041140D"/>
    <w:rsid w:val="00411572"/>
    <w:rsid w:val="0041330D"/>
    <w:rsid w:val="0041379E"/>
    <w:rsid w:val="0041392C"/>
    <w:rsid w:val="00413DA0"/>
    <w:rsid w:val="0041408C"/>
    <w:rsid w:val="00415C2A"/>
    <w:rsid w:val="004160C7"/>
    <w:rsid w:val="004204B5"/>
    <w:rsid w:val="00420760"/>
    <w:rsid w:val="004217FD"/>
    <w:rsid w:val="004218ED"/>
    <w:rsid w:val="00422030"/>
    <w:rsid w:val="00422F88"/>
    <w:rsid w:val="00424842"/>
    <w:rsid w:val="00425A33"/>
    <w:rsid w:val="00425D46"/>
    <w:rsid w:val="0042670B"/>
    <w:rsid w:val="00427000"/>
    <w:rsid w:val="004271E2"/>
    <w:rsid w:val="00430AF1"/>
    <w:rsid w:val="00431222"/>
    <w:rsid w:val="00433343"/>
    <w:rsid w:val="00433E37"/>
    <w:rsid w:val="0043643C"/>
    <w:rsid w:val="00437DBC"/>
    <w:rsid w:val="00440376"/>
    <w:rsid w:val="00441037"/>
    <w:rsid w:val="00442CBB"/>
    <w:rsid w:val="00446123"/>
    <w:rsid w:val="00450482"/>
    <w:rsid w:val="00453C78"/>
    <w:rsid w:val="00454459"/>
    <w:rsid w:val="00456CE3"/>
    <w:rsid w:val="00460A7A"/>
    <w:rsid w:val="0046413C"/>
    <w:rsid w:val="004641F1"/>
    <w:rsid w:val="004643C3"/>
    <w:rsid w:val="00464D7C"/>
    <w:rsid w:val="00465B84"/>
    <w:rsid w:val="00465F5F"/>
    <w:rsid w:val="004661A7"/>
    <w:rsid w:val="00466E1D"/>
    <w:rsid w:val="00470059"/>
    <w:rsid w:val="004708F5"/>
    <w:rsid w:val="00474FC3"/>
    <w:rsid w:val="0047500C"/>
    <w:rsid w:val="00475FAB"/>
    <w:rsid w:val="004766A6"/>
    <w:rsid w:val="00477CD0"/>
    <w:rsid w:val="0048032A"/>
    <w:rsid w:val="004811A4"/>
    <w:rsid w:val="0048163D"/>
    <w:rsid w:val="004834EB"/>
    <w:rsid w:val="00483978"/>
    <w:rsid w:val="0048550A"/>
    <w:rsid w:val="00485B69"/>
    <w:rsid w:val="00493117"/>
    <w:rsid w:val="00493267"/>
    <w:rsid w:val="00496017"/>
    <w:rsid w:val="004964D8"/>
    <w:rsid w:val="004A067F"/>
    <w:rsid w:val="004A1769"/>
    <w:rsid w:val="004A1BA6"/>
    <w:rsid w:val="004A1BD9"/>
    <w:rsid w:val="004A3511"/>
    <w:rsid w:val="004A64DE"/>
    <w:rsid w:val="004A69C7"/>
    <w:rsid w:val="004A6D8D"/>
    <w:rsid w:val="004A7788"/>
    <w:rsid w:val="004B37EB"/>
    <w:rsid w:val="004B3D0E"/>
    <w:rsid w:val="004B6121"/>
    <w:rsid w:val="004C00E1"/>
    <w:rsid w:val="004C0ABE"/>
    <w:rsid w:val="004C110E"/>
    <w:rsid w:val="004C19C4"/>
    <w:rsid w:val="004C39C2"/>
    <w:rsid w:val="004C3E31"/>
    <w:rsid w:val="004C53A9"/>
    <w:rsid w:val="004C7300"/>
    <w:rsid w:val="004C759D"/>
    <w:rsid w:val="004D066E"/>
    <w:rsid w:val="004D2961"/>
    <w:rsid w:val="004D3D51"/>
    <w:rsid w:val="004D4435"/>
    <w:rsid w:val="004D514E"/>
    <w:rsid w:val="004D5A61"/>
    <w:rsid w:val="004D697A"/>
    <w:rsid w:val="004D6C89"/>
    <w:rsid w:val="004E0C42"/>
    <w:rsid w:val="004E0ED4"/>
    <w:rsid w:val="004E28CF"/>
    <w:rsid w:val="004E44EF"/>
    <w:rsid w:val="004E4F2B"/>
    <w:rsid w:val="004E5471"/>
    <w:rsid w:val="004E6BA8"/>
    <w:rsid w:val="004E6E78"/>
    <w:rsid w:val="004F0BC0"/>
    <w:rsid w:val="004F21AA"/>
    <w:rsid w:val="004F3E84"/>
    <w:rsid w:val="004F544F"/>
    <w:rsid w:val="004F62EC"/>
    <w:rsid w:val="004F641C"/>
    <w:rsid w:val="004F67A7"/>
    <w:rsid w:val="004F73F7"/>
    <w:rsid w:val="004F7C00"/>
    <w:rsid w:val="00501730"/>
    <w:rsid w:val="0050289B"/>
    <w:rsid w:val="00504445"/>
    <w:rsid w:val="00504E89"/>
    <w:rsid w:val="00506883"/>
    <w:rsid w:val="005068D4"/>
    <w:rsid w:val="00506B53"/>
    <w:rsid w:val="00507EFC"/>
    <w:rsid w:val="005141DC"/>
    <w:rsid w:val="00514E90"/>
    <w:rsid w:val="005162DB"/>
    <w:rsid w:val="00517E40"/>
    <w:rsid w:val="00521D38"/>
    <w:rsid w:val="0052458B"/>
    <w:rsid w:val="00525487"/>
    <w:rsid w:val="00525EF7"/>
    <w:rsid w:val="00526547"/>
    <w:rsid w:val="00527495"/>
    <w:rsid w:val="00531168"/>
    <w:rsid w:val="00533AB4"/>
    <w:rsid w:val="005354BD"/>
    <w:rsid w:val="005355DF"/>
    <w:rsid w:val="005362CE"/>
    <w:rsid w:val="00536EA5"/>
    <w:rsid w:val="00537132"/>
    <w:rsid w:val="005372B2"/>
    <w:rsid w:val="005400A3"/>
    <w:rsid w:val="005402EF"/>
    <w:rsid w:val="005419D8"/>
    <w:rsid w:val="00542D24"/>
    <w:rsid w:val="005460F4"/>
    <w:rsid w:val="00546C0C"/>
    <w:rsid w:val="00551109"/>
    <w:rsid w:val="00551910"/>
    <w:rsid w:val="00553CB4"/>
    <w:rsid w:val="00553DC0"/>
    <w:rsid w:val="00562ADB"/>
    <w:rsid w:val="00562E22"/>
    <w:rsid w:val="005631DB"/>
    <w:rsid w:val="00564B78"/>
    <w:rsid w:val="005655B2"/>
    <w:rsid w:val="00565B1F"/>
    <w:rsid w:val="00570596"/>
    <w:rsid w:val="00570652"/>
    <w:rsid w:val="0057205E"/>
    <w:rsid w:val="005722EE"/>
    <w:rsid w:val="00572659"/>
    <w:rsid w:val="0057346F"/>
    <w:rsid w:val="005805A8"/>
    <w:rsid w:val="00581060"/>
    <w:rsid w:val="0058120D"/>
    <w:rsid w:val="00581A35"/>
    <w:rsid w:val="005824AE"/>
    <w:rsid w:val="005829DD"/>
    <w:rsid w:val="005830F9"/>
    <w:rsid w:val="00583430"/>
    <w:rsid w:val="00584749"/>
    <w:rsid w:val="00585E46"/>
    <w:rsid w:val="00590176"/>
    <w:rsid w:val="00591855"/>
    <w:rsid w:val="005923CE"/>
    <w:rsid w:val="00593D0A"/>
    <w:rsid w:val="00593EA9"/>
    <w:rsid w:val="00595EB1"/>
    <w:rsid w:val="005A0157"/>
    <w:rsid w:val="005A1A8D"/>
    <w:rsid w:val="005A2063"/>
    <w:rsid w:val="005A3A08"/>
    <w:rsid w:val="005A4D0E"/>
    <w:rsid w:val="005A5906"/>
    <w:rsid w:val="005A68E8"/>
    <w:rsid w:val="005A791C"/>
    <w:rsid w:val="005B036F"/>
    <w:rsid w:val="005B2DF5"/>
    <w:rsid w:val="005B35D4"/>
    <w:rsid w:val="005B3EF4"/>
    <w:rsid w:val="005B6BEA"/>
    <w:rsid w:val="005B7F82"/>
    <w:rsid w:val="005C1BA7"/>
    <w:rsid w:val="005C45F2"/>
    <w:rsid w:val="005C5209"/>
    <w:rsid w:val="005C57BC"/>
    <w:rsid w:val="005C5F20"/>
    <w:rsid w:val="005C7ADD"/>
    <w:rsid w:val="005D119E"/>
    <w:rsid w:val="005D15F3"/>
    <w:rsid w:val="005D18F2"/>
    <w:rsid w:val="005D2EF6"/>
    <w:rsid w:val="005D457F"/>
    <w:rsid w:val="005D4D9C"/>
    <w:rsid w:val="005D54A9"/>
    <w:rsid w:val="005D6329"/>
    <w:rsid w:val="005D6987"/>
    <w:rsid w:val="005D6CA1"/>
    <w:rsid w:val="005E010E"/>
    <w:rsid w:val="005E16B8"/>
    <w:rsid w:val="005E1BEC"/>
    <w:rsid w:val="005E22C6"/>
    <w:rsid w:val="005E5EE7"/>
    <w:rsid w:val="005E64EE"/>
    <w:rsid w:val="005E6A47"/>
    <w:rsid w:val="005F2C7C"/>
    <w:rsid w:val="005F310F"/>
    <w:rsid w:val="005F398E"/>
    <w:rsid w:val="005F4A10"/>
    <w:rsid w:val="005F7012"/>
    <w:rsid w:val="005F7D75"/>
    <w:rsid w:val="0060005D"/>
    <w:rsid w:val="006013D0"/>
    <w:rsid w:val="00601963"/>
    <w:rsid w:val="00603381"/>
    <w:rsid w:val="00603429"/>
    <w:rsid w:val="00604EAF"/>
    <w:rsid w:val="00607936"/>
    <w:rsid w:val="00611FA1"/>
    <w:rsid w:val="00613FC6"/>
    <w:rsid w:val="0061448C"/>
    <w:rsid w:val="006160DD"/>
    <w:rsid w:val="0061635B"/>
    <w:rsid w:val="00616478"/>
    <w:rsid w:val="006174C5"/>
    <w:rsid w:val="006218B9"/>
    <w:rsid w:val="00621EAF"/>
    <w:rsid w:val="00622ABA"/>
    <w:rsid w:val="006245E7"/>
    <w:rsid w:val="006258B0"/>
    <w:rsid w:val="0062659B"/>
    <w:rsid w:val="00626C08"/>
    <w:rsid w:val="00626E68"/>
    <w:rsid w:val="00627195"/>
    <w:rsid w:val="0063117F"/>
    <w:rsid w:val="0063292B"/>
    <w:rsid w:val="0063515F"/>
    <w:rsid w:val="00637B6A"/>
    <w:rsid w:val="00637C04"/>
    <w:rsid w:val="0064014E"/>
    <w:rsid w:val="0064198B"/>
    <w:rsid w:val="00641B26"/>
    <w:rsid w:val="00643588"/>
    <w:rsid w:val="00643633"/>
    <w:rsid w:val="006437F6"/>
    <w:rsid w:val="00643893"/>
    <w:rsid w:val="00643DAC"/>
    <w:rsid w:val="00643E99"/>
    <w:rsid w:val="0064461B"/>
    <w:rsid w:val="00644F25"/>
    <w:rsid w:val="0065136D"/>
    <w:rsid w:val="00653950"/>
    <w:rsid w:val="00654B2F"/>
    <w:rsid w:val="00654EAB"/>
    <w:rsid w:val="00656E56"/>
    <w:rsid w:val="00657354"/>
    <w:rsid w:val="00657D0C"/>
    <w:rsid w:val="0066074F"/>
    <w:rsid w:val="00662661"/>
    <w:rsid w:val="00662D95"/>
    <w:rsid w:val="00663DEF"/>
    <w:rsid w:val="00665F5E"/>
    <w:rsid w:val="006660D6"/>
    <w:rsid w:val="00666E66"/>
    <w:rsid w:val="00671C10"/>
    <w:rsid w:val="00674397"/>
    <w:rsid w:val="00676A3A"/>
    <w:rsid w:val="00676D7A"/>
    <w:rsid w:val="006771BE"/>
    <w:rsid w:val="00682784"/>
    <w:rsid w:val="00683546"/>
    <w:rsid w:val="00684E88"/>
    <w:rsid w:val="00687064"/>
    <w:rsid w:val="00687BE2"/>
    <w:rsid w:val="00687D64"/>
    <w:rsid w:val="006927B5"/>
    <w:rsid w:val="006936EE"/>
    <w:rsid w:val="006954BA"/>
    <w:rsid w:val="006967D6"/>
    <w:rsid w:val="006A0668"/>
    <w:rsid w:val="006A2773"/>
    <w:rsid w:val="006A2F94"/>
    <w:rsid w:val="006A3161"/>
    <w:rsid w:val="006A3D39"/>
    <w:rsid w:val="006A4CFE"/>
    <w:rsid w:val="006A6248"/>
    <w:rsid w:val="006A64AB"/>
    <w:rsid w:val="006A68CD"/>
    <w:rsid w:val="006A6DA7"/>
    <w:rsid w:val="006A7DFD"/>
    <w:rsid w:val="006B0A9E"/>
    <w:rsid w:val="006B4912"/>
    <w:rsid w:val="006B5A48"/>
    <w:rsid w:val="006C05B3"/>
    <w:rsid w:val="006C1C33"/>
    <w:rsid w:val="006C29FD"/>
    <w:rsid w:val="006C2EC2"/>
    <w:rsid w:val="006C3357"/>
    <w:rsid w:val="006C6BF0"/>
    <w:rsid w:val="006C6C5F"/>
    <w:rsid w:val="006C70E7"/>
    <w:rsid w:val="006C7597"/>
    <w:rsid w:val="006D16A8"/>
    <w:rsid w:val="006D4E9C"/>
    <w:rsid w:val="006D7E44"/>
    <w:rsid w:val="006E046B"/>
    <w:rsid w:val="006E1D91"/>
    <w:rsid w:val="006E24FE"/>
    <w:rsid w:val="006E33EA"/>
    <w:rsid w:val="006E43AB"/>
    <w:rsid w:val="006E4930"/>
    <w:rsid w:val="006E4957"/>
    <w:rsid w:val="006E54EA"/>
    <w:rsid w:val="006E6D05"/>
    <w:rsid w:val="006E7A89"/>
    <w:rsid w:val="006F036F"/>
    <w:rsid w:val="006F16AB"/>
    <w:rsid w:val="006F39B2"/>
    <w:rsid w:val="006F43BA"/>
    <w:rsid w:val="006F4DBE"/>
    <w:rsid w:val="006F6941"/>
    <w:rsid w:val="006F6B34"/>
    <w:rsid w:val="006F6CC4"/>
    <w:rsid w:val="006F75C8"/>
    <w:rsid w:val="006F7ACC"/>
    <w:rsid w:val="006F7E9F"/>
    <w:rsid w:val="00703EBF"/>
    <w:rsid w:val="007046D8"/>
    <w:rsid w:val="00704C01"/>
    <w:rsid w:val="007052E7"/>
    <w:rsid w:val="00705B85"/>
    <w:rsid w:val="00706883"/>
    <w:rsid w:val="00706A32"/>
    <w:rsid w:val="007102B5"/>
    <w:rsid w:val="00710C0B"/>
    <w:rsid w:val="0071458F"/>
    <w:rsid w:val="00715814"/>
    <w:rsid w:val="00715A8C"/>
    <w:rsid w:val="00715C34"/>
    <w:rsid w:val="00717775"/>
    <w:rsid w:val="00721D7C"/>
    <w:rsid w:val="00723A56"/>
    <w:rsid w:val="00725E64"/>
    <w:rsid w:val="00727692"/>
    <w:rsid w:val="007320E4"/>
    <w:rsid w:val="0073370C"/>
    <w:rsid w:val="00733A3F"/>
    <w:rsid w:val="0073476B"/>
    <w:rsid w:val="007375DA"/>
    <w:rsid w:val="00737FE4"/>
    <w:rsid w:val="00740FD9"/>
    <w:rsid w:val="007413E4"/>
    <w:rsid w:val="00742448"/>
    <w:rsid w:val="00742EA6"/>
    <w:rsid w:val="00742EAA"/>
    <w:rsid w:val="007436F5"/>
    <w:rsid w:val="0074705D"/>
    <w:rsid w:val="00750A44"/>
    <w:rsid w:val="00751B01"/>
    <w:rsid w:val="00752B8E"/>
    <w:rsid w:val="0075459D"/>
    <w:rsid w:val="007548DC"/>
    <w:rsid w:val="00754975"/>
    <w:rsid w:val="00756EAD"/>
    <w:rsid w:val="007629C7"/>
    <w:rsid w:val="00762A72"/>
    <w:rsid w:val="00763201"/>
    <w:rsid w:val="00763B48"/>
    <w:rsid w:val="00763CB8"/>
    <w:rsid w:val="007641B5"/>
    <w:rsid w:val="00764564"/>
    <w:rsid w:val="007647D3"/>
    <w:rsid w:val="00764FFA"/>
    <w:rsid w:val="00772BC4"/>
    <w:rsid w:val="007737D8"/>
    <w:rsid w:val="00773BE7"/>
    <w:rsid w:val="00776718"/>
    <w:rsid w:val="00777275"/>
    <w:rsid w:val="00780FDA"/>
    <w:rsid w:val="00782DE9"/>
    <w:rsid w:val="007832FD"/>
    <w:rsid w:val="00783812"/>
    <w:rsid w:val="0078481A"/>
    <w:rsid w:val="007858AC"/>
    <w:rsid w:val="00786E4E"/>
    <w:rsid w:val="007879BB"/>
    <w:rsid w:val="00790C21"/>
    <w:rsid w:val="00791AF9"/>
    <w:rsid w:val="00792CCD"/>
    <w:rsid w:val="00794652"/>
    <w:rsid w:val="0079533E"/>
    <w:rsid w:val="007956EC"/>
    <w:rsid w:val="007956FA"/>
    <w:rsid w:val="0079637F"/>
    <w:rsid w:val="00797CA8"/>
    <w:rsid w:val="007A2E4E"/>
    <w:rsid w:val="007A366C"/>
    <w:rsid w:val="007A56A4"/>
    <w:rsid w:val="007A58A0"/>
    <w:rsid w:val="007A5BF1"/>
    <w:rsid w:val="007A67FA"/>
    <w:rsid w:val="007A6886"/>
    <w:rsid w:val="007B0CB1"/>
    <w:rsid w:val="007B14BF"/>
    <w:rsid w:val="007B3EA3"/>
    <w:rsid w:val="007B5655"/>
    <w:rsid w:val="007C0A04"/>
    <w:rsid w:val="007C10D1"/>
    <w:rsid w:val="007C11AB"/>
    <w:rsid w:val="007C1A2E"/>
    <w:rsid w:val="007C22C0"/>
    <w:rsid w:val="007C2B84"/>
    <w:rsid w:val="007C3F55"/>
    <w:rsid w:val="007C43A9"/>
    <w:rsid w:val="007C4C27"/>
    <w:rsid w:val="007C5651"/>
    <w:rsid w:val="007C6E1E"/>
    <w:rsid w:val="007C77FE"/>
    <w:rsid w:val="007C7D91"/>
    <w:rsid w:val="007D06B0"/>
    <w:rsid w:val="007D0B28"/>
    <w:rsid w:val="007D2E88"/>
    <w:rsid w:val="007D4E48"/>
    <w:rsid w:val="007D4F4D"/>
    <w:rsid w:val="007D5A2C"/>
    <w:rsid w:val="007D697B"/>
    <w:rsid w:val="007D701B"/>
    <w:rsid w:val="007E1691"/>
    <w:rsid w:val="007E2501"/>
    <w:rsid w:val="007E5468"/>
    <w:rsid w:val="007E6766"/>
    <w:rsid w:val="007E6A62"/>
    <w:rsid w:val="007E6D90"/>
    <w:rsid w:val="007E731A"/>
    <w:rsid w:val="007E7778"/>
    <w:rsid w:val="007F1B5F"/>
    <w:rsid w:val="007F1C3A"/>
    <w:rsid w:val="007F2003"/>
    <w:rsid w:val="007F4984"/>
    <w:rsid w:val="007F5CC4"/>
    <w:rsid w:val="007F5DC5"/>
    <w:rsid w:val="007F60EE"/>
    <w:rsid w:val="007F7140"/>
    <w:rsid w:val="008003FA"/>
    <w:rsid w:val="00800DDD"/>
    <w:rsid w:val="008011B9"/>
    <w:rsid w:val="00801897"/>
    <w:rsid w:val="008019EE"/>
    <w:rsid w:val="00802DB6"/>
    <w:rsid w:val="00803C50"/>
    <w:rsid w:val="00804A45"/>
    <w:rsid w:val="00804BE0"/>
    <w:rsid w:val="00804E87"/>
    <w:rsid w:val="008063A6"/>
    <w:rsid w:val="00807E43"/>
    <w:rsid w:val="0081220F"/>
    <w:rsid w:val="00813EB3"/>
    <w:rsid w:val="008152A7"/>
    <w:rsid w:val="00817C8D"/>
    <w:rsid w:val="00820055"/>
    <w:rsid w:val="00821B91"/>
    <w:rsid w:val="00824AA8"/>
    <w:rsid w:val="008273EF"/>
    <w:rsid w:val="0083055B"/>
    <w:rsid w:val="00831350"/>
    <w:rsid w:val="00837019"/>
    <w:rsid w:val="008402CA"/>
    <w:rsid w:val="00840B6C"/>
    <w:rsid w:val="00841CC0"/>
    <w:rsid w:val="0084257E"/>
    <w:rsid w:val="00842A79"/>
    <w:rsid w:val="00852104"/>
    <w:rsid w:val="00852E34"/>
    <w:rsid w:val="00853B47"/>
    <w:rsid w:val="00854EFD"/>
    <w:rsid w:val="00855590"/>
    <w:rsid w:val="00856D8A"/>
    <w:rsid w:val="008604F3"/>
    <w:rsid w:val="00860760"/>
    <w:rsid w:val="00860A07"/>
    <w:rsid w:val="00863D95"/>
    <w:rsid w:val="00865CB2"/>
    <w:rsid w:val="0087040E"/>
    <w:rsid w:val="00870BA4"/>
    <w:rsid w:val="008711C7"/>
    <w:rsid w:val="0087191F"/>
    <w:rsid w:val="0087283D"/>
    <w:rsid w:val="00874424"/>
    <w:rsid w:val="0087565F"/>
    <w:rsid w:val="0087617C"/>
    <w:rsid w:val="00877CE6"/>
    <w:rsid w:val="00880B55"/>
    <w:rsid w:val="00881677"/>
    <w:rsid w:val="00882CB4"/>
    <w:rsid w:val="0088416F"/>
    <w:rsid w:val="00890163"/>
    <w:rsid w:val="00892206"/>
    <w:rsid w:val="00892524"/>
    <w:rsid w:val="00894180"/>
    <w:rsid w:val="00894A41"/>
    <w:rsid w:val="00897F9D"/>
    <w:rsid w:val="008A21FD"/>
    <w:rsid w:val="008A2658"/>
    <w:rsid w:val="008A2E05"/>
    <w:rsid w:val="008A6401"/>
    <w:rsid w:val="008B28D6"/>
    <w:rsid w:val="008B617C"/>
    <w:rsid w:val="008B6645"/>
    <w:rsid w:val="008B708B"/>
    <w:rsid w:val="008B7367"/>
    <w:rsid w:val="008B7FD3"/>
    <w:rsid w:val="008C01FB"/>
    <w:rsid w:val="008C11B3"/>
    <w:rsid w:val="008C3AFF"/>
    <w:rsid w:val="008C44C2"/>
    <w:rsid w:val="008C5F73"/>
    <w:rsid w:val="008C6F34"/>
    <w:rsid w:val="008D1BA4"/>
    <w:rsid w:val="008D32A1"/>
    <w:rsid w:val="008D3683"/>
    <w:rsid w:val="008D38D3"/>
    <w:rsid w:val="008D42D6"/>
    <w:rsid w:val="008D555C"/>
    <w:rsid w:val="008D56EB"/>
    <w:rsid w:val="008D6719"/>
    <w:rsid w:val="008D70EA"/>
    <w:rsid w:val="008D76A7"/>
    <w:rsid w:val="008E246D"/>
    <w:rsid w:val="008E4369"/>
    <w:rsid w:val="008E4E9B"/>
    <w:rsid w:val="008E57B2"/>
    <w:rsid w:val="008E6166"/>
    <w:rsid w:val="008E6CF1"/>
    <w:rsid w:val="008E7787"/>
    <w:rsid w:val="008E7C15"/>
    <w:rsid w:val="008F034E"/>
    <w:rsid w:val="008F0AC6"/>
    <w:rsid w:val="008F0C37"/>
    <w:rsid w:val="008F2803"/>
    <w:rsid w:val="008F3225"/>
    <w:rsid w:val="008F42D6"/>
    <w:rsid w:val="008F790C"/>
    <w:rsid w:val="009004F9"/>
    <w:rsid w:val="0090272D"/>
    <w:rsid w:val="00904019"/>
    <w:rsid w:val="00904339"/>
    <w:rsid w:val="009046EF"/>
    <w:rsid w:val="009059D0"/>
    <w:rsid w:val="009062F8"/>
    <w:rsid w:val="0091029C"/>
    <w:rsid w:val="0091033B"/>
    <w:rsid w:val="009109CA"/>
    <w:rsid w:val="009111EA"/>
    <w:rsid w:val="00911E06"/>
    <w:rsid w:val="00912409"/>
    <w:rsid w:val="00912802"/>
    <w:rsid w:val="009142A6"/>
    <w:rsid w:val="00914C51"/>
    <w:rsid w:val="009169BF"/>
    <w:rsid w:val="00916C58"/>
    <w:rsid w:val="009171EF"/>
    <w:rsid w:val="009175A9"/>
    <w:rsid w:val="00917FB7"/>
    <w:rsid w:val="009214AD"/>
    <w:rsid w:val="009229AC"/>
    <w:rsid w:val="00924479"/>
    <w:rsid w:val="0092492F"/>
    <w:rsid w:val="00925270"/>
    <w:rsid w:val="0092680F"/>
    <w:rsid w:val="00927CD8"/>
    <w:rsid w:val="009309C7"/>
    <w:rsid w:val="009318CB"/>
    <w:rsid w:val="0093780C"/>
    <w:rsid w:val="00937C33"/>
    <w:rsid w:val="009405ED"/>
    <w:rsid w:val="009416FF"/>
    <w:rsid w:val="00941F02"/>
    <w:rsid w:val="0094224D"/>
    <w:rsid w:val="00942741"/>
    <w:rsid w:val="00942CE4"/>
    <w:rsid w:val="009449EF"/>
    <w:rsid w:val="00946311"/>
    <w:rsid w:val="00946484"/>
    <w:rsid w:val="00946D8A"/>
    <w:rsid w:val="00946DE8"/>
    <w:rsid w:val="0094796A"/>
    <w:rsid w:val="00952686"/>
    <w:rsid w:val="009531A4"/>
    <w:rsid w:val="00954066"/>
    <w:rsid w:val="00955F6F"/>
    <w:rsid w:val="00956DFC"/>
    <w:rsid w:val="009577FA"/>
    <w:rsid w:val="00957909"/>
    <w:rsid w:val="00960931"/>
    <w:rsid w:val="00963712"/>
    <w:rsid w:val="00963A53"/>
    <w:rsid w:val="00964356"/>
    <w:rsid w:val="0096585E"/>
    <w:rsid w:val="009659E1"/>
    <w:rsid w:val="0096773D"/>
    <w:rsid w:val="009725BE"/>
    <w:rsid w:val="00972D26"/>
    <w:rsid w:val="00973DA9"/>
    <w:rsid w:val="00974478"/>
    <w:rsid w:val="00974A96"/>
    <w:rsid w:val="00974B8C"/>
    <w:rsid w:val="00976206"/>
    <w:rsid w:val="009772EE"/>
    <w:rsid w:val="00980A49"/>
    <w:rsid w:val="00980C7C"/>
    <w:rsid w:val="009825F4"/>
    <w:rsid w:val="00985A53"/>
    <w:rsid w:val="00986026"/>
    <w:rsid w:val="009867C4"/>
    <w:rsid w:val="00993041"/>
    <w:rsid w:val="00994349"/>
    <w:rsid w:val="009943D7"/>
    <w:rsid w:val="00994A26"/>
    <w:rsid w:val="00995D26"/>
    <w:rsid w:val="00996DB9"/>
    <w:rsid w:val="009971A3"/>
    <w:rsid w:val="009A1C73"/>
    <w:rsid w:val="009A39DB"/>
    <w:rsid w:val="009A45A9"/>
    <w:rsid w:val="009A69A0"/>
    <w:rsid w:val="009A6C33"/>
    <w:rsid w:val="009A73DF"/>
    <w:rsid w:val="009A7884"/>
    <w:rsid w:val="009B0A42"/>
    <w:rsid w:val="009B41C6"/>
    <w:rsid w:val="009B4599"/>
    <w:rsid w:val="009B4C14"/>
    <w:rsid w:val="009B556A"/>
    <w:rsid w:val="009B78FC"/>
    <w:rsid w:val="009B7A1E"/>
    <w:rsid w:val="009B7C0D"/>
    <w:rsid w:val="009B7E0C"/>
    <w:rsid w:val="009C3853"/>
    <w:rsid w:val="009C39E5"/>
    <w:rsid w:val="009C4F17"/>
    <w:rsid w:val="009C5705"/>
    <w:rsid w:val="009D1053"/>
    <w:rsid w:val="009D1EA3"/>
    <w:rsid w:val="009D246F"/>
    <w:rsid w:val="009D2EAE"/>
    <w:rsid w:val="009D3AE9"/>
    <w:rsid w:val="009D44FB"/>
    <w:rsid w:val="009D4581"/>
    <w:rsid w:val="009D5768"/>
    <w:rsid w:val="009D7875"/>
    <w:rsid w:val="009E1081"/>
    <w:rsid w:val="009E1980"/>
    <w:rsid w:val="009E383C"/>
    <w:rsid w:val="009E41D4"/>
    <w:rsid w:val="009E7631"/>
    <w:rsid w:val="009E76D2"/>
    <w:rsid w:val="009E778B"/>
    <w:rsid w:val="009F14A5"/>
    <w:rsid w:val="009F1571"/>
    <w:rsid w:val="009F1BE7"/>
    <w:rsid w:val="009F4221"/>
    <w:rsid w:val="009F430B"/>
    <w:rsid w:val="009F5E0F"/>
    <w:rsid w:val="009F5FB7"/>
    <w:rsid w:val="009F6738"/>
    <w:rsid w:val="009F6949"/>
    <w:rsid w:val="009F6C88"/>
    <w:rsid w:val="009F7280"/>
    <w:rsid w:val="009F7412"/>
    <w:rsid w:val="009F76F8"/>
    <w:rsid w:val="009F7C52"/>
    <w:rsid w:val="00A0011B"/>
    <w:rsid w:val="00A061D3"/>
    <w:rsid w:val="00A11135"/>
    <w:rsid w:val="00A12779"/>
    <w:rsid w:val="00A156E7"/>
    <w:rsid w:val="00A176CE"/>
    <w:rsid w:val="00A179F6"/>
    <w:rsid w:val="00A17D5E"/>
    <w:rsid w:val="00A20839"/>
    <w:rsid w:val="00A21B76"/>
    <w:rsid w:val="00A2251F"/>
    <w:rsid w:val="00A23455"/>
    <w:rsid w:val="00A255C9"/>
    <w:rsid w:val="00A2564B"/>
    <w:rsid w:val="00A25EBB"/>
    <w:rsid w:val="00A26CE3"/>
    <w:rsid w:val="00A26E00"/>
    <w:rsid w:val="00A302E8"/>
    <w:rsid w:val="00A313E2"/>
    <w:rsid w:val="00A32161"/>
    <w:rsid w:val="00A325C2"/>
    <w:rsid w:val="00A3262A"/>
    <w:rsid w:val="00A32662"/>
    <w:rsid w:val="00A33D9C"/>
    <w:rsid w:val="00A33DCF"/>
    <w:rsid w:val="00A34404"/>
    <w:rsid w:val="00A361A1"/>
    <w:rsid w:val="00A36A02"/>
    <w:rsid w:val="00A407EB"/>
    <w:rsid w:val="00A40883"/>
    <w:rsid w:val="00A40D65"/>
    <w:rsid w:val="00A41C26"/>
    <w:rsid w:val="00A42056"/>
    <w:rsid w:val="00A43874"/>
    <w:rsid w:val="00A43B8B"/>
    <w:rsid w:val="00A5026C"/>
    <w:rsid w:val="00A50BF0"/>
    <w:rsid w:val="00A51EF4"/>
    <w:rsid w:val="00A51FFC"/>
    <w:rsid w:val="00A52C36"/>
    <w:rsid w:val="00A532D3"/>
    <w:rsid w:val="00A532F4"/>
    <w:rsid w:val="00A53785"/>
    <w:rsid w:val="00A5530F"/>
    <w:rsid w:val="00A556CF"/>
    <w:rsid w:val="00A565EB"/>
    <w:rsid w:val="00A57C16"/>
    <w:rsid w:val="00A603AE"/>
    <w:rsid w:val="00A6046B"/>
    <w:rsid w:val="00A61E75"/>
    <w:rsid w:val="00A62877"/>
    <w:rsid w:val="00A62B43"/>
    <w:rsid w:val="00A641E0"/>
    <w:rsid w:val="00A646F7"/>
    <w:rsid w:val="00A6491F"/>
    <w:rsid w:val="00A6628B"/>
    <w:rsid w:val="00A66680"/>
    <w:rsid w:val="00A67EA4"/>
    <w:rsid w:val="00A727FB"/>
    <w:rsid w:val="00A72C97"/>
    <w:rsid w:val="00A72F5C"/>
    <w:rsid w:val="00A734E8"/>
    <w:rsid w:val="00A7383C"/>
    <w:rsid w:val="00A741F0"/>
    <w:rsid w:val="00A74B79"/>
    <w:rsid w:val="00A75CB0"/>
    <w:rsid w:val="00A761C0"/>
    <w:rsid w:val="00A762D5"/>
    <w:rsid w:val="00A77221"/>
    <w:rsid w:val="00A77C6A"/>
    <w:rsid w:val="00A8037F"/>
    <w:rsid w:val="00A80426"/>
    <w:rsid w:val="00A805BF"/>
    <w:rsid w:val="00A8378A"/>
    <w:rsid w:val="00A86C87"/>
    <w:rsid w:val="00A874A0"/>
    <w:rsid w:val="00A90C8D"/>
    <w:rsid w:val="00A90CC6"/>
    <w:rsid w:val="00A91720"/>
    <w:rsid w:val="00A918EC"/>
    <w:rsid w:val="00A91C22"/>
    <w:rsid w:val="00A921D2"/>
    <w:rsid w:val="00A926ED"/>
    <w:rsid w:val="00A9290A"/>
    <w:rsid w:val="00A93701"/>
    <w:rsid w:val="00A94896"/>
    <w:rsid w:val="00A94E2C"/>
    <w:rsid w:val="00A9555B"/>
    <w:rsid w:val="00A955BC"/>
    <w:rsid w:val="00A964A1"/>
    <w:rsid w:val="00AA1A94"/>
    <w:rsid w:val="00AA4EE8"/>
    <w:rsid w:val="00AA5498"/>
    <w:rsid w:val="00AA609D"/>
    <w:rsid w:val="00AA66E1"/>
    <w:rsid w:val="00AA6777"/>
    <w:rsid w:val="00AA6B87"/>
    <w:rsid w:val="00AA6E90"/>
    <w:rsid w:val="00AB1302"/>
    <w:rsid w:val="00AB1506"/>
    <w:rsid w:val="00AB15D6"/>
    <w:rsid w:val="00AB17CF"/>
    <w:rsid w:val="00AB2365"/>
    <w:rsid w:val="00AB4FF9"/>
    <w:rsid w:val="00AB5A4F"/>
    <w:rsid w:val="00AB6E18"/>
    <w:rsid w:val="00AB7866"/>
    <w:rsid w:val="00AC07A9"/>
    <w:rsid w:val="00AC2EA9"/>
    <w:rsid w:val="00AC3140"/>
    <w:rsid w:val="00AC329E"/>
    <w:rsid w:val="00AC3827"/>
    <w:rsid w:val="00AC5FC9"/>
    <w:rsid w:val="00AC7243"/>
    <w:rsid w:val="00AC7956"/>
    <w:rsid w:val="00AD3382"/>
    <w:rsid w:val="00AD345C"/>
    <w:rsid w:val="00AD36C3"/>
    <w:rsid w:val="00AD3B10"/>
    <w:rsid w:val="00AD400A"/>
    <w:rsid w:val="00AD6780"/>
    <w:rsid w:val="00AD77FB"/>
    <w:rsid w:val="00AE1F4E"/>
    <w:rsid w:val="00AE2801"/>
    <w:rsid w:val="00AE367A"/>
    <w:rsid w:val="00AE4694"/>
    <w:rsid w:val="00AE72B1"/>
    <w:rsid w:val="00AF04D3"/>
    <w:rsid w:val="00AF1D3F"/>
    <w:rsid w:val="00AF35A9"/>
    <w:rsid w:val="00AF5905"/>
    <w:rsid w:val="00B0224B"/>
    <w:rsid w:val="00B03CB5"/>
    <w:rsid w:val="00B0486F"/>
    <w:rsid w:val="00B067AF"/>
    <w:rsid w:val="00B07B03"/>
    <w:rsid w:val="00B07C39"/>
    <w:rsid w:val="00B07D0E"/>
    <w:rsid w:val="00B1050D"/>
    <w:rsid w:val="00B111ED"/>
    <w:rsid w:val="00B11B4E"/>
    <w:rsid w:val="00B14DD2"/>
    <w:rsid w:val="00B15CDE"/>
    <w:rsid w:val="00B21576"/>
    <w:rsid w:val="00B215F5"/>
    <w:rsid w:val="00B22351"/>
    <w:rsid w:val="00B2236E"/>
    <w:rsid w:val="00B22389"/>
    <w:rsid w:val="00B22CBA"/>
    <w:rsid w:val="00B25719"/>
    <w:rsid w:val="00B27E51"/>
    <w:rsid w:val="00B32F1D"/>
    <w:rsid w:val="00B33942"/>
    <w:rsid w:val="00B344C3"/>
    <w:rsid w:val="00B34756"/>
    <w:rsid w:val="00B34C27"/>
    <w:rsid w:val="00B359FF"/>
    <w:rsid w:val="00B372B7"/>
    <w:rsid w:val="00B400A3"/>
    <w:rsid w:val="00B4084F"/>
    <w:rsid w:val="00B41974"/>
    <w:rsid w:val="00B43138"/>
    <w:rsid w:val="00B44661"/>
    <w:rsid w:val="00B45A5E"/>
    <w:rsid w:val="00B469FC"/>
    <w:rsid w:val="00B50549"/>
    <w:rsid w:val="00B51262"/>
    <w:rsid w:val="00B52C68"/>
    <w:rsid w:val="00B52CF4"/>
    <w:rsid w:val="00B53321"/>
    <w:rsid w:val="00B533C1"/>
    <w:rsid w:val="00B550BB"/>
    <w:rsid w:val="00B55560"/>
    <w:rsid w:val="00B565A8"/>
    <w:rsid w:val="00B6041C"/>
    <w:rsid w:val="00B61185"/>
    <w:rsid w:val="00B621F9"/>
    <w:rsid w:val="00B63016"/>
    <w:rsid w:val="00B630C9"/>
    <w:rsid w:val="00B638E5"/>
    <w:rsid w:val="00B651F8"/>
    <w:rsid w:val="00B66028"/>
    <w:rsid w:val="00B66E94"/>
    <w:rsid w:val="00B7193B"/>
    <w:rsid w:val="00B719D4"/>
    <w:rsid w:val="00B7216A"/>
    <w:rsid w:val="00B72FAD"/>
    <w:rsid w:val="00B7353B"/>
    <w:rsid w:val="00B74E18"/>
    <w:rsid w:val="00B74ECC"/>
    <w:rsid w:val="00B76918"/>
    <w:rsid w:val="00B77D14"/>
    <w:rsid w:val="00B8145A"/>
    <w:rsid w:val="00B82E81"/>
    <w:rsid w:val="00B83EDB"/>
    <w:rsid w:val="00B83FF6"/>
    <w:rsid w:val="00B8449C"/>
    <w:rsid w:val="00B853E4"/>
    <w:rsid w:val="00B8544C"/>
    <w:rsid w:val="00B86218"/>
    <w:rsid w:val="00B90DCA"/>
    <w:rsid w:val="00B94461"/>
    <w:rsid w:val="00B94462"/>
    <w:rsid w:val="00B96255"/>
    <w:rsid w:val="00B96729"/>
    <w:rsid w:val="00B96C98"/>
    <w:rsid w:val="00BA03B7"/>
    <w:rsid w:val="00BA041F"/>
    <w:rsid w:val="00BA2697"/>
    <w:rsid w:val="00BA32C2"/>
    <w:rsid w:val="00BA345B"/>
    <w:rsid w:val="00BA36A7"/>
    <w:rsid w:val="00BA4BD7"/>
    <w:rsid w:val="00BA57CF"/>
    <w:rsid w:val="00BA7CB9"/>
    <w:rsid w:val="00BB0DF8"/>
    <w:rsid w:val="00BB1C0F"/>
    <w:rsid w:val="00BB201C"/>
    <w:rsid w:val="00BB24FE"/>
    <w:rsid w:val="00BB2EB3"/>
    <w:rsid w:val="00BB35D0"/>
    <w:rsid w:val="00BB3E33"/>
    <w:rsid w:val="00BB4A82"/>
    <w:rsid w:val="00BB5FC7"/>
    <w:rsid w:val="00BB63B4"/>
    <w:rsid w:val="00BB65FC"/>
    <w:rsid w:val="00BB6CA2"/>
    <w:rsid w:val="00BB7F8E"/>
    <w:rsid w:val="00BC00E2"/>
    <w:rsid w:val="00BC386C"/>
    <w:rsid w:val="00BC4E7C"/>
    <w:rsid w:val="00BC6457"/>
    <w:rsid w:val="00BC65A0"/>
    <w:rsid w:val="00BC70F5"/>
    <w:rsid w:val="00BD2863"/>
    <w:rsid w:val="00BD2F95"/>
    <w:rsid w:val="00BD2FA5"/>
    <w:rsid w:val="00BD3864"/>
    <w:rsid w:val="00BD3A2E"/>
    <w:rsid w:val="00BD3AF6"/>
    <w:rsid w:val="00BD544A"/>
    <w:rsid w:val="00BD5DC1"/>
    <w:rsid w:val="00BD6AD5"/>
    <w:rsid w:val="00BD7E3D"/>
    <w:rsid w:val="00BE0474"/>
    <w:rsid w:val="00BE0E46"/>
    <w:rsid w:val="00BE1A92"/>
    <w:rsid w:val="00BE3AE4"/>
    <w:rsid w:val="00BE560E"/>
    <w:rsid w:val="00BE7A11"/>
    <w:rsid w:val="00BF4E0E"/>
    <w:rsid w:val="00BF588D"/>
    <w:rsid w:val="00BF669D"/>
    <w:rsid w:val="00BF67BC"/>
    <w:rsid w:val="00BF73D1"/>
    <w:rsid w:val="00BF7ACE"/>
    <w:rsid w:val="00BF7F85"/>
    <w:rsid w:val="00C04279"/>
    <w:rsid w:val="00C0602D"/>
    <w:rsid w:val="00C0792B"/>
    <w:rsid w:val="00C079A7"/>
    <w:rsid w:val="00C10025"/>
    <w:rsid w:val="00C100CE"/>
    <w:rsid w:val="00C112BB"/>
    <w:rsid w:val="00C12463"/>
    <w:rsid w:val="00C127ED"/>
    <w:rsid w:val="00C12F39"/>
    <w:rsid w:val="00C132B1"/>
    <w:rsid w:val="00C14D5B"/>
    <w:rsid w:val="00C15EAC"/>
    <w:rsid w:val="00C17BC9"/>
    <w:rsid w:val="00C220B0"/>
    <w:rsid w:val="00C2274D"/>
    <w:rsid w:val="00C23448"/>
    <w:rsid w:val="00C2439D"/>
    <w:rsid w:val="00C254E7"/>
    <w:rsid w:val="00C2607E"/>
    <w:rsid w:val="00C30C0E"/>
    <w:rsid w:val="00C31057"/>
    <w:rsid w:val="00C3275C"/>
    <w:rsid w:val="00C34AE0"/>
    <w:rsid w:val="00C36E4B"/>
    <w:rsid w:val="00C3749A"/>
    <w:rsid w:val="00C3791F"/>
    <w:rsid w:val="00C37A05"/>
    <w:rsid w:val="00C37CFD"/>
    <w:rsid w:val="00C40247"/>
    <w:rsid w:val="00C40F98"/>
    <w:rsid w:val="00C40FDF"/>
    <w:rsid w:val="00C4159B"/>
    <w:rsid w:val="00C42968"/>
    <w:rsid w:val="00C43084"/>
    <w:rsid w:val="00C44B80"/>
    <w:rsid w:val="00C457D1"/>
    <w:rsid w:val="00C47C97"/>
    <w:rsid w:val="00C51351"/>
    <w:rsid w:val="00C51897"/>
    <w:rsid w:val="00C521E2"/>
    <w:rsid w:val="00C52A0D"/>
    <w:rsid w:val="00C53292"/>
    <w:rsid w:val="00C56147"/>
    <w:rsid w:val="00C5772F"/>
    <w:rsid w:val="00C57738"/>
    <w:rsid w:val="00C626CC"/>
    <w:rsid w:val="00C6360E"/>
    <w:rsid w:val="00C63CCF"/>
    <w:rsid w:val="00C640A5"/>
    <w:rsid w:val="00C65093"/>
    <w:rsid w:val="00C6540C"/>
    <w:rsid w:val="00C657C6"/>
    <w:rsid w:val="00C65C06"/>
    <w:rsid w:val="00C67478"/>
    <w:rsid w:val="00C718B5"/>
    <w:rsid w:val="00C71D2B"/>
    <w:rsid w:val="00C733F6"/>
    <w:rsid w:val="00C73A05"/>
    <w:rsid w:val="00C745F6"/>
    <w:rsid w:val="00C76462"/>
    <w:rsid w:val="00C764EE"/>
    <w:rsid w:val="00C77C2A"/>
    <w:rsid w:val="00C819F7"/>
    <w:rsid w:val="00C832BD"/>
    <w:rsid w:val="00C837B0"/>
    <w:rsid w:val="00C84364"/>
    <w:rsid w:val="00C8465C"/>
    <w:rsid w:val="00C862FA"/>
    <w:rsid w:val="00C8733B"/>
    <w:rsid w:val="00C923A7"/>
    <w:rsid w:val="00C92D38"/>
    <w:rsid w:val="00C938F7"/>
    <w:rsid w:val="00C93AD5"/>
    <w:rsid w:val="00C93B5D"/>
    <w:rsid w:val="00C9496F"/>
    <w:rsid w:val="00C9583A"/>
    <w:rsid w:val="00C968F3"/>
    <w:rsid w:val="00C97894"/>
    <w:rsid w:val="00C97E49"/>
    <w:rsid w:val="00C97EAA"/>
    <w:rsid w:val="00CA05CD"/>
    <w:rsid w:val="00CA096F"/>
    <w:rsid w:val="00CA1810"/>
    <w:rsid w:val="00CA19CC"/>
    <w:rsid w:val="00CA748C"/>
    <w:rsid w:val="00CA7BB6"/>
    <w:rsid w:val="00CB0259"/>
    <w:rsid w:val="00CB2244"/>
    <w:rsid w:val="00CB5424"/>
    <w:rsid w:val="00CB566F"/>
    <w:rsid w:val="00CB796D"/>
    <w:rsid w:val="00CC0820"/>
    <w:rsid w:val="00CC1299"/>
    <w:rsid w:val="00CC20C0"/>
    <w:rsid w:val="00CC2150"/>
    <w:rsid w:val="00CC2AD8"/>
    <w:rsid w:val="00CC3873"/>
    <w:rsid w:val="00CC48BD"/>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404"/>
    <w:rsid w:val="00CE54C2"/>
    <w:rsid w:val="00CE5A1A"/>
    <w:rsid w:val="00CF2262"/>
    <w:rsid w:val="00CF47AF"/>
    <w:rsid w:val="00CF5D28"/>
    <w:rsid w:val="00CF61A9"/>
    <w:rsid w:val="00CF6E6B"/>
    <w:rsid w:val="00CF7609"/>
    <w:rsid w:val="00D00FEC"/>
    <w:rsid w:val="00D01DCA"/>
    <w:rsid w:val="00D01EB8"/>
    <w:rsid w:val="00D04234"/>
    <w:rsid w:val="00D0432B"/>
    <w:rsid w:val="00D0441E"/>
    <w:rsid w:val="00D04B00"/>
    <w:rsid w:val="00D06413"/>
    <w:rsid w:val="00D074B3"/>
    <w:rsid w:val="00D10388"/>
    <w:rsid w:val="00D11E34"/>
    <w:rsid w:val="00D126C6"/>
    <w:rsid w:val="00D15348"/>
    <w:rsid w:val="00D15BD3"/>
    <w:rsid w:val="00D16193"/>
    <w:rsid w:val="00D16D3B"/>
    <w:rsid w:val="00D2121E"/>
    <w:rsid w:val="00D235CA"/>
    <w:rsid w:val="00D2371B"/>
    <w:rsid w:val="00D2435C"/>
    <w:rsid w:val="00D24467"/>
    <w:rsid w:val="00D2625A"/>
    <w:rsid w:val="00D26317"/>
    <w:rsid w:val="00D26490"/>
    <w:rsid w:val="00D26992"/>
    <w:rsid w:val="00D26F22"/>
    <w:rsid w:val="00D270E6"/>
    <w:rsid w:val="00D33411"/>
    <w:rsid w:val="00D336D2"/>
    <w:rsid w:val="00D33E0F"/>
    <w:rsid w:val="00D340D7"/>
    <w:rsid w:val="00D34921"/>
    <w:rsid w:val="00D360D3"/>
    <w:rsid w:val="00D41D9B"/>
    <w:rsid w:val="00D425A2"/>
    <w:rsid w:val="00D44FB4"/>
    <w:rsid w:val="00D5002D"/>
    <w:rsid w:val="00D5256F"/>
    <w:rsid w:val="00D52838"/>
    <w:rsid w:val="00D55A35"/>
    <w:rsid w:val="00D5620B"/>
    <w:rsid w:val="00D563BF"/>
    <w:rsid w:val="00D5764A"/>
    <w:rsid w:val="00D60E16"/>
    <w:rsid w:val="00D60FCD"/>
    <w:rsid w:val="00D61702"/>
    <w:rsid w:val="00D61CB0"/>
    <w:rsid w:val="00D630C6"/>
    <w:rsid w:val="00D63281"/>
    <w:rsid w:val="00D63A05"/>
    <w:rsid w:val="00D63C87"/>
    <w:rsid w:val="00D658EB"/>
    <w:rsid w:val="00D664AA"/>
    <w:rsid w:val="00D70CF2"/>
    <w:rsid w:val="00D71EC7"/>
    <w:rsid w:val="00D72C86"/>
    <w:rsid w:val="00D73041"/>
    <w:rsid w:val="00D73C5F"/>
    <w:rsid w:val="00D74245"/>
    <w:rsid w:val="00D76AC7"/>
    <w:rsid w:val="00D77B57"/>
    <w:rsid w:val="00D77B95"/>
    <w:rsid w:val="00D80F10"/>
    <w:rsid w:val="00D80F95"/>
    <w:rsid w:val="00D814F7"/>
    <w:rsid w:val="00D81A99"/>
    <w:rsid w:val="00D81DBD"/>
    <w:rsid w:val="00D82160"/>
    <w:rsid w:val="00D82498"/>
    <w:rsid w:val="00D82998"/>
    <w:rsid w:val="00D8310A"/>
    <w:rsid w:val="00D8471F"/>
    <w:rsid w:val="00D84D33"/>
    <w:rsid w:val="00D86343"/>
    <w:rsid w:val="00D87DDE"/>
    <w:rsid w:val="00D914B5"/>
    <w:rsid w:val="00D966A7"/>
    <w:rsid w:val="00D96C03"/>
    <w:rsid w:val="00D977B8"/>
    <w:rsid w:val="00DA1AEE"/>
    <w:rsid w:val="00DA2CA3"/>
    <w:rsid w:val="00DA386B"/>
    <w:rsid w:val="00DA3C91"/>
    <w:rsid w:val="00DA4E14"/>
    <w:rsid w:val="00DA54CD"/>
    <w:rsid w:val="00DA5945"/>
    <w:rsid w:val="00DA6143"/>
    <w:rsid w:val="00DB0114"/>
    <w:rsid w:val="00DB0788"/>
    <w:rsid w:val="00DB0B39"/>
    <w:rsid w:val="00DB2FE6"/>
    <w:rsid w:val="00DB4A1E"/>
    <w:rsid w:val="00DB67BA"/>
    <w:rsid w:val="00DB6812"/>
    <w:rsid w:val="00DB79F7"/>
    <w:rsid w:val="00DC0D52"/>
    <w:rsid w:val="00DC221F"/>
    <w:rsid w:val="00DC5EDB"/>
    <w:rsid w:val="00DC7E3F"/>
    <w:rsid w:val="00DD14F9"/>
    <w:rsid w:val="00DD1C0D"/>
    <w:rsid w:val="00DD21F2"/>
    <w:rsid w:val="00DD46E8"/>
    <w:rsid w:val="00DD4DA0"/>
    <w:rsid w:val="00DD5110"/>
    <w:rsid w:val="00DD520C"/>
    <w:rsid w:val="00DE02C8"/>
    <w:rsid w:val="00DE0587"/>
    <w:rsid w:val="00DE1375"/>
    <w:rsid w:val="00DE2D9F"/>
    <w:rsid w:val="00DE35C6"/>
    <w:rsid w:val="00DE4BFC"/>
    <w:rsid w:val="00DE53BA"/>
    <w:rsid w:val="00DE5A0A"/>
    <w:rsid w:val="00DE5C50"/>
    <w:rsid w:val="00DE6A5B"/>
    <w:rsid w:val="00DE6D2C"/>
    <w:rsid w:val="00DF1787"/>
    <w:rsid w:val="00DF1C20"/>
    <w:rsid w:val="00DF1EA4"/>
    <w:rsid w:val="00DF213D"/>
    <w:rsid w:val="00DF2267"/>
    <w:rsid w:val="00DF2A38"/>
    <w:rsid w:val="00DF2EB9"/>
    <w:rsid w:val="00DF3215"/>
    <w:rsid w:val="00DF33C8"/>
    <w:rsid w:val="00DF4EBA"/>
    <w:rsid w:val="00DF5CF0"/>
    <w:rsid w:val="00DF7799"/>
    <w:rsid w:val="00E0275A"/>
    <w:rsid w:val="00E058C7"/>
    <w:rsid w:val="00E0791D"/>
    <w:rsid w:val="00E11885"/>
    <w:rsid w:val="00E12DAC"/>
    <w:rsid w:val="00E12E3D"/>
    <w:rsid w:val="00E1332F"/>
    <w:rsid w:val="00E171C6"/>
    <w:rsid w:val="00E20F3D"/>
    <w:rsid w:val="00E21115"/>
    <w:rsid w:val="00E2131C"/>
    <w:rsid w:val="00E217F5"/>
    <w:rsid w:val="00E2234F"/>
    <w:rsid w:val="00E2244C"/>
    <w:rsid w:val="00E22848"/>
    <w:rsid w:val="00E2285A"/>
    <w:rsid w:val="00E232FB"/>
    <w:rsid w:val="00E238FB"/>
    <w:rsid w:val="00E263C9"/>
    <w:rsid w:val="00E26973"/>
    <w:rsid w:val="00E26A87"/>
    <w:rsid w:val="00E31209"/>
    <w:rsid w:val="00E32296"/>
    <w:rsid w:val="00E33040"/>
    <w:rsid w:val="00E3478B"/>
    <w:rsid w:val="00E34C4B"/>
    <w:rsid w:val="00E363A6"/>
    <w:rsid w:val="00E36C40"/>
    <w:rsid w:val="00E37CBB"/>
    <w:rsid w:val="00E407FF"/>
    <w:rsid w:val="00E40BC3"/>
    <w:rsid w:val="00E413F2"/>
    <w:rsid w:val="00E44661"/>
    <w:rsid w:val="00E4648A"/>
    <w:rsid w:val="00E4733F"/>
    <w:rsid w:val="00E47A19"/>
    <w:rsid w:val="00E47F4C"/>
    <w:rsid w:val="00E5088F"/>
    <w:rsid w:val="00E50EFE"/>
    <w:rsid w:val="00E517CE"/>
    <w:rsid w:val="00E51A98"/>
    <w:rsid w:val="00E54092"/>
    <w:rsid w:val="00E54242"/>
    <w:rsid w:val="00E544C5"/>
    <w:rsid w:val="00E57978"/>
    <w:rsid w:val="00E61BB3"/>
    <w:rsid w:val="00E62364"/>
    <w:rsid w:val="00E6299B"/>
    <w:rsid w:val="00E635D4"/>
    <w:rsid w:val="00E636DA"/>
    <w:rsid w:val="00E63BC0"/>
    <w:rsid w:val="00E63CA5"/>
    <w:rsid w:val="00E63E3C"/>
    <w:rsid w:val="00E6581F"/>
    <w:rsid w:val="00E67566"/>
    <w:rsid w:val="00E67A43"/>
    <w:rsid w:val="00E67DC4"/>
    <w:rsid w:val="00E703BE"/>
    <w:rsid w:val="00E71210"/>
    <w:rsid w:val="00E728C9"/>
    <w:rsid w:val="00E73E1D"/>
    <w:rsid w:val="00E7562F"/>
    <w:rsid w:val="00E76198"/>
    <w:rsid w:val="00E7644F"/>
    <w:rsid w:val="00E90083"/>
    <w:rsid w:val="00E9148B"/>
    <w:rsid w:val="00E91B01"/>
    <w:rsid w:val="00E91E7B"/>
    <w:rsid w:val="00E924AC"/>
    <w:rsid w:val="00E974F1"/>
    <w:rsid w:val="00EA03F2"/>
    <w:rsid w:val="00EA05A7"/>
    <w:rsid w:val="00EA2879"/>
    <w:rsid w:val="00EA3459"/>
    <w:rsid w:val="00EA36FB"/>
    <w:rsid w:val="00EA66C6"/>
    <w:rsid w:val="00EA779D"/>
    <w:rsid w:val="00EA79E7"/>
    <w:rsid w:val="00EA7C28"/>
    <w:rsid w:val="00EB11F1"/>
    <w:rsid w:val="00EB28A9"/>
    <w:rsid w:val="00EB2C27"/>
    <w:rsid w:val="00EB3837"/>
    <w:rsid w:val="00EB3C13"/>
    <w:rsid w:val="00EB45C6"/>
    <w:rsid w:val="00EB7A4C"/>
    <w:rsid w:val="00EB7B0F"/>
    <w:rsid w:val="00EB7C91"/>
    <w:rsid w:val="00EC0564"/>
    <w:rsid w:val="00EC0647"/>
    <w:rsid w:val="00EC064F"/>
    <w:rsid w:val="00EC0734"/>
    <w:rsid w:val="00EC15D6"/>
    <w:rsid w:val="00EC1DA1"/>
    <w:rsid w:val="00EC47B9"/>
    <w:rsid w:val="00EC572B"/>
    <w:rsid w:val="00EC58A1"/>
    <w:rsid w:val="00EC5A18"/>
    <w:rsid w:val="00EC6523"/>
    <w:rsid w:val="00EC6AC4"/>
    <w:rsid w:val="00EC7292"/>
    <w:rsid w:val="00EC7A50"/>
    <w:rsid w:val="00EC7B28"/>
    <w:rsid w:val="00EC7C5F"/>
    <w:rsid w:val="00EC7CB5"/>
    <w:rsid w:val="00ED0093"/>
    <w:rsid w:val="00ED07E9"/>
    <w:rsid w:val="00ED1AA8"/>
    <w:rsid w:val="00ED44EE"/>
    <w:rsid w:val="00ED66D7"/>
    <w:rsid w:val="00EE0458"/>
    <w:rsid w:val="00EE0765"/>
    <w:rsid w:val="00EE0ACF"/>
    <w:rsid w:val="00EE1B16"/>
    <w:rsid w:val="00EE3893"/>
    <w:rsid w:val="00EE4B2B"/>
    <w:rsid w:val="00EF006A"/>
    <w:rsid w:val="00EF0B3D"/>
    <w:rsid w:val="00EF2B85"/>
    <w:rsid w:val="00EF38AE"/>
    <w:rsid w:val="00EF4FF4"/>
    <w:rsid w:val="00EF5204"/>
    <w:rsid w:val="00EF5AD1"/>
    <w:rsid w:val="00EF65F8"/>
    <w:rsid w:val="00EF7A1D"/>
    <w:rsid w:val="00EF7E06"/>
    <w:rsid w:val="00EF7EB1"/>
    <w:rsid w:val="00F00969"/>
    <w:rsid w:val="00F01373"/>
    <w:rsid w:val="00F0285E"/>
    <w:rsid w:val="00F05C54"/>
    <w:rsid w:val="00F06025"/>
    <w:rsid w:val="00F06595"/>
    <w:rsid w:val="00F07D49"/>
    <w:rsid w:val="00F10353"/>
    <w:rsid w:val="00F104B4"/>
    <w:rsid w:val="00F13E2F"/>
    <w:rsid w:val="00F14DBC"/>
    <w:rsid w:val="00F14E39"/>
    <w:rsid w:val="00F1582D"/>
    <w:rsid w:val="00F159AD"/>
    <w:rsid w:val="00F15AEA"/>
    <w:rsid w:val="00F16F6F"/>
    <w:rsid w:val="00F2106D"/>
    <w:rsid w:val="00F21CE9"/>
    <w:rsid w:val="00F23CD0"/>
    <w:rsid w:val="00F2408B"/>
    <w:rsid w:val="00F243A1"/>
    <w:rsid w:val="00F2685B"/>
    <w:rsid w:val="00F30A9C"/>
    <w:rsid w:val="00F31BE6"/>
    <w:rsid w:val="00F31D75"/>
    <w:rsid w:val="00F32D84"/>
    <w:rsid w:val="00F33C1C"/>
    <w:rsid w:val="00F33DD4"/>
    <w:rsid w:val="00F356B7"/>
    <w:rsid w:val="00F4028B"/>
    <w:rsid w:val="00F4161A"/>
    <w:rsid w:val="00F416C9"/>
    <w:rsid w:val="00F42671"/>
    <w:rsid w:val="00F4280B"/>
    <w:rsid w:val="00F453B7"/>
    <w:rsid w:val="00F456A4"/>
    <w:rsid w:val="00F507C9"/>
    <w:rsid w:val="00F51AF9"/>
    <w:rsid w:val="00F5293E"/>
    <w:rsid w:val="00F5637D"/>
    <w:rsid w:val="00F57CB6"/>
    <w:rsid w:val="00F61AC3"/>
    <w:rsid w:val="00F61F08"/>
    <w:rsid w:val="00F62AC3"/>
    <w:rsid w:val="00F62DD5"/>
    <w:rsid w:val="00F70BDD"/>
    <w:rsid w:val="00F70FE5"/>
    <w:rsid w:val="00F7157E"/>
    <w:rsid w:val="00F718B6"/>
    <w:rsid w:val="00F72B8C"/>
    <w:rsid w:val="00F7307B"/>
    <w:rsid w:val="00F737E7"/>
    <w:rsid w:val="00F80992"/>
    <w:rsid w:val="00F82CC9"/>
    <w:rsid w:val="00F837A4"/>
    <w:rsid w:val="00F83D88"/>
    <w:rsid w:val="00F852A9"/>
    <w:rsid w:val="00F85D80"/>
    <w:rsid w:val="00F86414"/>
    <w:rsid w:val="00F906F0"/>
    <w:rsid w:val="00F90BD2"/>
    <w:rsid w:val="00F912B7"/>
    <w:rsid w:val="00F92629"/>
    <w:rsid w:val="00F935F5"/>
    <w:rsid w:val="00F944E8"/>
    <w:rsid w:val="00F958BF"/>
    <w:rsid w:val="00F95ED6"/>
    <w:rsid w:val="00F95F01"/>
    <w:rsid w:val="00FA16B5"/>
    <w:rsid w:val="00FA4479"/>
    <w:rsid w:val="00FA5000"/>
    <w:rsid w:val="00FA7C57"/>
    <w:rsid w:val="00FB11DE"/>
    <w:rsid w:val="00FB1ABA"/>
    <w:rsid w:val="00FB2953"/>
    <w:rsid w:val="00FB6D86"/>
    <w:rsid w:val="00FB710D"/>
    <w:rsid w:val="00FB77F3"/>
    <w:rsid w:val="00FC0253"/>
    <w:rsid w:val="00FC0356"/>
    <w:rsid w:val="00FC12B2"/>
    <w:rsid w:val="00FC1715"/>
    <w:rsid w:val="00FC1A06"/>
    <w:rsid w:val="00FC1D32"/>
    <w:rsid w:val="00FC2122"/>
    <w:rsid w:val="00FC4C09"/>
    <w:rsid w:val="00FC5B9E"/>
    <w:rsid w:val="00FC7B8D"/>
    <w:rsid w:val="00FD06B4"/>
    <w:rsid w:val="00FD3A02"/>
    <w:rsid w:val="00FD5D7C"/>
    <w:rsid w:val="00FD6D00"/>
    <w:rsid w:val="00FE0162"/>
    <w:rsid w:val="00FE02A8"/>
    <w:rsid w:val="00FE2D23"/>
    <w:rsid w:val="00FE329C"/>
    <w:rsid w:val="00FE4BF6"/>
    <w:rsid w:val="00FE583B"/>
    <w:rsid w:val="00FE6423"/>
    <w:rsid w:val="00FE6741"/>
    <w:rsid w:val="00FE6EC3"/>
    <w:rsid w:val="00FE7275"/>
    <w:rsid w:val="00FF22CB"/>
    <w:rsid w:val="00FF3408"/>
    <w:rsid w:val="00FF462A"/>
    <w:rsid w:val="00FF4B9A"/>
    <w:rsid w:val="00FF4DBB"/>
    <w:rsid w:val="00FF598A"/>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102E7"/>
  <w15:docId w15:val="{65AE78F2-54CD-4681-B2F5-B38F95F0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C77FE"/>
    <w:rPr>
      <w:rFonts w:ascii="Arial" w:hAnsi="Arial"/>
      <w:sz w:val="22"/>
      <w:szCs w:val="24"/>
    </w:rPr>
  </w:style>
  <w:style w:type="paragraph" w:styleId="Naslov1">
    <w:name w:val="heading 1"/>
    <w:basedOn w:val="Navaden"/>
    <w:next w:val="Navaden"/>
    <w:link w:val="Naslov1Znak"/>
    <w:qFormat/>
    <w:rsid w:val="003440FB"/>
    <w:pPr>
      <w:keepNext/>
      <w:keepLines/>
      <w:numPr>
        <w:numId w:val="1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nhideWhenUsed/>
    <w:qFormat/>
    <w:rsid w:val="00EB11F1"/>
    <w:pPr>
      <w:keepNext/>
      <w:keepLines/>
      <w:numPr>
        <w:ilvl w:val="1"/>
        <w:numId w:val="11"/>
      </w:numPr>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EB11F1"/>
    <w:pPr>
      <w:keepNext/>
      <w:keepLines/>
      <w:numPr>
        <w:ilvl w:val="2"/>
        <w:numId w:val="11"/>
      </w:numPr>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3D16F1"/>
    <w:pPr>
      <w:keepNext/>
      <w:keepLines/>
      <w:numPr>
        <w:ilvl w:val="3"/>
        <w:numId w:val="11"/>
      </w:numPr>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EB11F1"/>
    <w:pPr>
      <w:keepNext/>
      <w:keepLines/>
      <w:numPr>
        <w:ilvl w:val="4"/>
        <w:numId w:val="11"/>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semiHidden/>
    <w:unhideWhenUsed/>
    <w:qFormat/>
    <w:rsid w:val="00EB11F1"/>
    <w:pPr>
      <w:keepNext/>
      <w:keepLines/>
      <w:numPr>
        <w:ilvl w:val="5"/>
        <w:numId w:val="11"/>
      </w:numPr>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semiHidden/>
    <w:unhideWhenUsed/>
    <w:qFormat/>
    <w:rsid w:val="00EB11F1"/>
    <w:pPr>
      <w:keepNext/>
      <w:keepLines/>
      <w:numPr>
        <w:ilvl w:val="6"/>
        <w:numId w:val="11"/>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semiHidden/>
    <w:unhideWhenUsed/>
    <w:qFormat/>
    <w:rsid w:val="00EB11F1"/>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EB11F1"/>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numPr>
        <w:numId w:val="0"/>
      </w:num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5"/>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autoRedefine/>
    <w:qFormat/>
    <w:rsid w:val="00BE1A92"/>
    <w:pPr>
      <w:keepNext/>
      <w:keepLines/>
    </w:pPr>
    <w:rPr>
      <w:rFonts w:ascii="Garamond" w:eastAsiaTheme="minorHAnsi" w:hAnsi="Garamond" w:cstheme="minorBidi"/>
      <w:b/>
      <w:color w:val="000000" w:themeColor="text1"/>
      <w:sz w:val="24"/>
      <w:szCs w:val="22"/>
      <w:lang w:val="sv-SE" w:eastAsia="en-US"/>
    </w:rPr>
  </w:style>
  <w:style w:type="paragraph" w:customStyle="1" w:styleId="2Naslov">
    <w:name w:val="2Naslov"/>
    <w:basedOn w:val="Navaden"/>
    <w:next w:val="Navaden"/>
    <w:autoRedefine/>
    <w:qFormat/>
    <w:rsid w:val="003E689D"/>
    <w:pPr>
      <w:keepNext/>
      <w:keepLines/>
    </w:pPr>
    <w:rPr>
      <w:rFonts w:cs="Arial"/>
      <w:b/>
      <w:szCs w:val="22"/>
      <w:lang w:val="sv-SE"/>
    </w:rPr>
  </w:style>
  <w:style w:type="paragraph" w:customStyle="1" w:styleId="3Naslov">
    <w:name w:val="3Naslov"/>
    <w:basedOn w:val="Navaden"/>
    <w:next w:val="Navaden"/>
    <w:autoRedefine/>
    <w:qFormat/>
    <w:rsid w:val="00FF462A"/>
    <w:pPr>
      <w:keepNext/>
      <w:keepLines/>
      <w:numPr>
        <w:ilvl w:val="2"/>
        <w:numId w:val="6"/>
      </w:numPr>
      <w:jc w:val="both"/>
    </w:pPr>
    <w:rPr>
      <w:rFonts w:ascii="Garamond" w:eastAsiaTheme="minorHAnsi" w:hAnsi="Garamond" w:cstheme="minorBidi"/>
      <w:b/>
      <w:color w:val="000000" w:themeColor="text1"/>
      <w:sz w:val="24"/>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Naslov4"/>
    <w:link w:val="4Znak"/>
    <w:qFormat/>
    <w:rsid w:val="003D16F1"/>
    <w:pPr>
      <w:numPr>
        <w:ilvl w:val="2"/>
        <w:numId w:val="9"/>
      </w:numPr>
    </w:pPr>
    <w:rPr>
      <w:rFonts w:ascii="Garamond" w:hAnsi="Garamond"/>
      <w:b/>
      <w:color w:val="auto"/>
      <w:sz w:val="24"/>
    </w:rPr>
  </w:style>
  <w:style w:type="character" w:customStyle="1" w:styleId="OdstavekseznamaZnak">
    <w:name w:val="Odstavek seznama Znak"/>
    <w:basedOn w:val="Privzetapisavaodstavka"/>
    <w:link w:val="Odstavekseznama"/>
    <w:uiPriority w:val="34"/>
    <w:rsid w:val="003D16F1"/>
    <w:rPr>
      <w:rFonts w:ascii="Arial" w:hAnsi="Arial"/>
      <w:sz w:val="22"/>
      <w:szCs w:val="24"/>
    </w:rPr>
  </w:style>
  <w:style w:type="character" w:customStyle="1" w:styleId="4Znak">
    <w:name w:val="4 Znak"/>
    <w:basedOn w:val="OdstavekseznamaZnak"/>
    <w:link w:val="4"/>
    <w:rsid w:val="003D16F1"/>
    <w:rPr>
      <w:rFonts w:ascii="Garamond" w:eastAsiaTheme="majorEastAsia" w:hAnsi="Garamond" w:cstheme="majorBidi"/>
      <w:b/>
      <w:i/>
      <w:iCs/>
      <w:sz w:val="24"/>
      <w:szCs w:val="24"/>
    </w:rPr>
  </w:style>
  <w:style w:type="character" w:customStyle="1" w:styleId="Naslov4Znak">
    <w:name w:val="Naslov 4 Znak"/>
    <w:basedOn w:val="Privzetapisavaodstavka"/>
    <w:link w:val="Naslov4"/>
    <w:semiHidden/>
    <w:rsid w:val="003D16F1"/>
    <w:rPr>
      <w:rFonts w:asciiTheme="majorHAnsi" w:eastAsiaTheme="majorEastAsia" w:hAnsiTheme="majorHAnsi" w:cstheme="majorBidi"/>
      <w:i/>
      <w:iCs/>
      <w:color w:val="365F91" w:themeColor="accent1" w:themeShade="BF"/>
      <w:sz w:val="22"/>
      <w:szCs w:val="24"/>
    </w:rPr>
  </w:style>
  <w:style w:type="table" w:customStyle="1" w:styleId="Navadnatabela11">
    <w:name w:val="Navadna tabela 11"/>
    <w:basedOn w:val="Navadnatabela"/>
    <w:uiPriority w:val="41"/>
    <w:rsid w:val="00A8378A"/>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EB11F1"/>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semiHidden/>
    <w:rsid w:val="00EB11F1"/>
    <w:rPr>
      <w:rFonts w:asciiTheme="majorHAnsi" w:eastAsiaTheme="majorEastAsia" w:hAnsiTheme="majorHAnsi" w:cstheme="majorBidi"/>
      <w:color w:val="243F60" w:themeColor="accent1" w:themeShade="7F"/>
      <w:sz w:val="24"/>
      <w:szCs w:val="24"/>
    </w:rPr>
  </w:style>
  <w:style w:type="character" w:customStyle="1" w:styleId="Naslov5Znak">
    <w:name w:val="Naslov 5 Znak"/>
    <w:basedOn w:val="Privzetapisavaodstavka"/>
    <w:link w:val="Naslov5"/>
    <w:semiHidden/>
    <w:rsid w:val="00EB11F1"/>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semiHidden/>
    <w:rsid w:val="00EB11F1"/>
    <w:rPr>
      <w:rFonts w:asciiTheme="majorHAnsi" w:eastAsiaTheme="majorEastAsia" w:hAnsiTheme="majorHAnsi" w:cstheme="majorBidi"/>
      <w:color w:val="243F60" w:themeColor="accent1" w:themeShade="7F"/>
      <w:sz w:val="22"/>
      <w:szCs w:val="24"/>
    </w:rPr>
  </w:style>
  <w:style w:type="character" w:customStyle="1" w:styleId="Naslov7Znak">
    <w:name w:val="Naslov 7 Znak"/>
    <w:basedOn w:val="Privzetapisavaodstavka"/>
    <w:link w:val="Naslov7"/>
    <w:semiHidden/>
    <w:rsid w:val="00EB11F1"/>
    <w:rPr>
      <w:rFonts w:asciiTheme="majorHAnsi" w:eastAsiaTheme="majorEastAsia" w:hAnsiTheme="majorHAnsi" w:cstheme="majorBidi"/>
      <w:i/>
      <w:iCs/>
      <w:color w:val="243F60" w:themeColor="accent1" w:themeShade="7F"/>
      <w:sz w:val="22"/>
      <w:szCs w:val="24"/>
    </w:rPr>
  </w:style>
  <w:style w:type="character" w:customStyle="1" w:styleId="Naslov8Znak">
    <w:name w:val="Naslov 8 Znak"/>
    <w:basedOn w:val="Privzetapisavaodstavka"/>
    <w:link w:val="Naslov8"/>
    <w:semiHidden/>
    <w:rsid w:val="00EB11F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EB11F1"/>
    <w:rPr>
      <w:rFonts w:asciiTheme="majorHAnsi" w:eastAsiaTheme="majorEastAsia" w:hAnsiTheme="majorHAnsi" w:cstheme="majorBidi"/>
      <w:i/>
      <w:iCs/>
      <w:color w:val="272727" w:themeColor="text1" w:themeTint="D8"/>
      <w:sz w:val="21"/>
      <w:szCs w:val="21"/>
    </w:rPr>
  </w:style>
  <w:style w:type="paragraph" w:customStyle="1" w:styleId="Vnitnadresa-jmno">
    <w:name w:val="Vnitřní adresa - jméno"/>
    <w:basedOn w:val="Navaden"/>
    <w:next w:val="Navaden"/>
    <w:rsid w:val="00F14E39"/>
    <w:pPr>
      <w:spacing w:before="220" w:line="220" w:lineRule="atLeast"/>
      <w:jc w:val="both"/>
    </w:pPr>
    <w:rPr>
      <w:rFonts w:ascii="Times New Roman" w:hAnsi="Times New Roman"/>
      <w:sz w:val="20"/>
      <w:szCs w:val="20"/>
      <w:lang w:val="cs-CZ" w:eastAsia="cs-CZ"/>
    </w:rPr>
  </w:style>
  <w:style w:type="paragraph" w:customStyle="1" w:styleId="Slog1">
    <w:name w:val="Slog1"/>
    <w:basedOn w:val="Navaden"/>
    <w:qFormat/>
    <w:rsid w:val="00621EAF"/>
    <w:pPr>
      <w:numPr>
        <w:numId w:val="14"/>
      </w:numPr>
      <w:suppressAutoHyphens/>
    </w:pPr>
    <w:rPr>
      <w:rFonts w:ascii="Times New Roman" w:hAnsi="Times New Roman"/>
      <w:sz w:val="24"/>
      <w:lang w:eastAsia="ar-SA"/>
    </w:rPr>
  </w:style>
  <w:style w:type="character" w:customStyle="1" w:styleId="UnresolvedMention1">
    <w:name w:val="Unresolved Mention1"/>
    <w:basedOn w:val="Privzetapisavaodstavka"/>
    <w:uiPriority w:val="99"/>
    <w:semiHidden/>
    <w:unhideWhenUsed/>
    <w:rsid w:val="00C47C97"/>
    <w:rPr>
      <w:color w:val="605E5C"/>
      <w:shd w:val="clear" w:color="auto" w:fill="E1DFDD"/>
    </w:rPr>
  </w:style>
  <w:style w:type="table" w:customStyle="1" w:styleId="TableGrid">
    <w:name w:val="TableGrid"/>
    <w:rsid w:val="00EF7A1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Navaden"/>
    <w:uiPriority w:val="1"/>
    <w:qFormat/>
    <w:rsid w:val="005830F9"/>
    <w:pPr>
      <w:widowControl w:val="0"/>
      <w:autoSpaceDE w:val="0"/>
      <w:autoSpaceDN w:val="0"/>
      <w:adjustRightInd w:val="0"/>
    </w:pPr>
    <w:rPr>
      <w:rFonts w:ascii="Century Gothic" w:eastAsiaTheme="minorEastAsia" w:hAnsi="Century Gothic" w:cs="Century Gothic"/>
      <w:sz w:val="24"/>
    </w:rPr>
  </w:style>
  <w:style w:type="character" w:styleId="Nerazreenaomemba">
    <w:name w:val="Unresolved Mention"/>
    <w:basedOn w:val="Privzetapisavaodstavka"/>
    <w:uiPriority w:val="99"/>
    <w:semiHidden/>
    <w:unhideWhenUsed/>
    <w:rsid w:val="00BD2FA5"/>
    <w:rPr>
      <w:color w:val="605E5C"/>
      <w:shd w:val="clear" w:color="auto" w:fill="E1DFDD"/>
    </w:rPr>
  </w:style>
  <w:style w:type="paragraph" w:customStyle="1" w:styleId="footnotedescription">
    <w:name w:val="footnote description"/>
    <w:next w:val="Navaden"/>
    <w:link w:val="footnotedescriptionChar"/>
    <w:hidden/>
    <w:rsid w:val="00D26F22"/>
    <w:pPr>
      <w:spacing w:line="245" w:lineRule="auto"/>
      <w:jc w:val="both"/>
    </w:pPr>
    <w:rPr>
      <w:rFonts w:ascii="Cambria" w:eastAsia="Cambria" w:hAnsi="Cambria" w:cs="Cambria"/>
      <w:i/>
      <w:color w:val="000000"/>
      <w:sz w:val="21"/>
      <w:szCs w:val="22"/>
    </w:rPr>
  </w:style>
  <w:style w:type="character" w:customStyle="1" w:styleId="footnotedescriptionChar">
    <w:name w:val="footnote description Char"/>
    <w:link w:val="footnotedescription"/>
    <w:rsid w:val="00D26F22"/>
    <w:rPr>
      <w:rFonts w:ascii="Cambria" w:eastAsia="Cambria" w:hAnsi="Cambria" w:cs="Cambria"/>
      <w:i/>
      <w:color w:val="000000"/>
      <w:sz w:val="21"/>
      <w:szCs w:val="22"/>
    </w:rPr>
  </w:style>
  <w:style w:type="character" w:customStyle="1" w:styleId="footnotemark">
    <w:name w:val="footnote mark"/>
    <w:hidden/>
    <w:rsid w:val="00D26F22"/>
    <w:rPr>
      <w:rFonts w:ascii="Cambria" w:eastAsia="Cambria" w:hAnsi="Cambria" w:cs="Cambria"/>
      <w:i/>
      <w:color w:val="000000"/>
      <w:sz w:val="21"/>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45916828">
      <w:bodyDiv w:val="1"/>
      <w:marLeft w:val="0"/>
      <w:marRight w:val="0"/>
      <w:marTop w:val="0"/>
      <w:marBottom w:val="0"/>
      <w:divBdr>
        <w:top w:val="none" w:sz="0" w:space="0" w:color="auto"/>
        <w:left w:val="none" w:sz="0" w:space="0" w:color="auto"/>
        <w:bottom w:val="none" w:sz="0" w:space="0" w:color="auto"/>
        <w:right w:val="none" w:sz="0" w:space="0" w:color="auto"/>
      </w:divBdr>
    </w:div>
    <w:div w:id="251208340">
      <w:bodyDiv w:val="1"/>
      <w:marLeft w:val="0"/>
      <w:marRight w:val="0"/>
      <w:marTop w:val="0"/>
      <w:marBottom w:val="0"/>
      <w:divBdr>
        <w:top w:val="none" w:sz="0" w:space="0" w:color="auto"/>
        <w:left w:val="none" w:sz="0" w:space="0" w:color="auto"/>
        <w:bottom w:val="none" w:sz="0" w:space="0" w:color="auto"/>
        <w:right w:val="none" w:sz="0" w:space="0" w:color="auto"/>
      </w:divBdr>
    </w:div>
    <w:div w:id="256447026">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284120852">
      <w:bodyDiv w:val="1"/>
      <w:marLeft w:val="0"/>
      <w:marRight w:val="0"/>
      <w:marTop w:val="0"/>
      <w:marBottom w:val="0"/>
      <w:divBdr>
        <w:top w:val="none" w:sz="0" w:space="0" w:color="auto"/>
        <w:left w:val="none" w:sz="0" w:space="0" w:color="auto"/>
        <w:bottom w:val="none" w:sz="0" w:space="0" w:color="auto"/>
        <w:right w:val="none" w:sz="0" w:space="0" w:color="auto"/>
      </w:divBdr>
    </w:div>
    <w:div w:id="362286434">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2454904">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80925727">
      <w:bodyDiv w:val="1"/>
      <w:marLeft w:val="0"/>
      <w:marRight w:val="0"/>
      <w:marTop w:val="0"/>
      <w:marBottom w:val="0"/>
      <w:divBdr>
        <w:top w:val="none" w:sz="0" w:space="0" w:color="auto"/>
        <w:left w:val="none" w:sz="0" w:space="0" w:color="auto"/>
        <w:bottom w:val="none" w:sz="0" w:space="0" w:color="auto"/>
        <w:right w:val="none" w:sz="0" w:space="0" w:color="auto"/>
      </w:divBdr>
    </w:div>
    <w:div w:id="483744645">
      <w:bodyDiv w:val="1"/>
      <w:marLeft w:val="0"/>
      <w:marRight w:val="0"/>
      <w:marTop w:val="0"/>
      <w:marBottom w:val="0"/>
      <w:divBdr>
        <w:top w:val="none" w:sz="0" w:space="0" w:color="auto"/>
        <w:left w:val="none" w:sz="0" w:space="0" w:color="auto"/>
        <w:bottom w:val="none" w:sz="0" w:space="0" w:color="auto"/>
        <w:right w:val="none" w:sz="0" w:space="0" w:color="auto"/>
      </w:divBdr>
    </w:div>
    <w:div w:id="492912163">
      <w:bodyDiv w:val="1"/>
      <w:marLeft w:val="0"/>
      <w:marRight w:val="0"/>
      <w:marTop w:val="0"/>
      <w:marBottom w:val="0"/>
      <w:divBdr>
        <w:top w:val="none" w:sz="0" w:space="0" w:color="auto"/>
        <w:left w:val="none" w:sz="0" w:space="0" w:color="auto"/>
        <w:bottom w:val="none" w:sz="0" w:space="0" w:color="auto"/>
        <w:right w:val="none" w:sz="0" w:space="0" w:color="auto"/>
      </w:divBdr>
    </w:div>
    <w:div w:id="569120352">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58660001">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03481347">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4969574">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66666992">
      <w:bodyDiv w:val="1"/>
      <w:marLeft w:val="0"/>
      <w:marRight w:val="0"/>
      <w:marTop w:val="0"/>
      <w:marBottom w:val="0"/>
      <w:divBdr>
        <w:top w:val="none" w:sz="0" w:space="0" w:color="auto"/>
        <w:left w:val="none" w:sz="0" w:space="0" w:color="auto"/>
        <w:bottom w:val="none" w:sz="0" w:space="0" w:color="auto"/>
        <w:right w:val="none" w:sz="0" w:space="0" w:color="auto"/>
      </w:divBdr>
    </w:div>
    <w:div w:id="990984370">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48576452">
      <w:bodyDiv w:val="1"/>
      <w:marLeft w:val="0"/>
      <w:marRight w:val="0"/>
      <w:marTop w:val="0"/>
      <w:marBottom w:val="0"/>
      <w:divBdr>
        <w:top w:val="none" w:sz="0" w:space="0" w:color="auto"/>
        <w:left w:val="none" w:sz="0" w:space="0" w:color="auto"/>
        <w:bottom w:val="none" w:sz="0" w:space="0" w:color="auto"/>
        <w:right w:val="none" w:sz="0" w:space="0" w:color="auto"/>
      </w:divBdr>
    </w:div>
    <w:div w:id="1133864235">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10337349">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29746035">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68472492">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580554873">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0246914">
      <w:bodyDiv w:val="1"/>
      <w:marLeft w:val="0"/>
      <w:marRight w:val="0"/>
      <w:marTop w:val="0"/>
      <w:marBottom w:val="0"/>
      <w:divBdr>
        <w:top w:val="none" w:sz="0" w:space="0" w:color="auto"/>
        <w:left w:val="none" w:sz="0" w:space="0" w:color="auto"/>
        <w:bottom w:val="none" w:sz="0" w:space="0" w:color="auto"/>
        <w:right w:val="none" w:sz="0" w:space="0" w:color="auto"/>
      </w:divBdr>
    </w:div>
    <w:div w:id="1747916553">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77678504">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13399372">
      <w:bodyDiv w:val="1"/>
      <w:marLeft w:val="0"/>
      <w:marRight w:val="0"/>
      <w:marTop w:val="0"/>
      <w:marBottom w:val="0"/>
      <w:divBdr>
        <w:top w:val="none" w:sz="0" w:space="0" w:color="auto"/>
        <w:left w:val="none" w:sz="0" w:space="0" w:color="auto"/>
        <w:bottom w:val="none" w:sz="0" w:space="0" w:color="auto"/>
        <w:right w:val="none" w:sz="0" w:space="0" w:color="auto"/>
      </w:divBdr>
    </w:div>
    <w:div w:id="1831480133">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45254927">
      <w:bodyDiv w:val="1"/>
      <w:marLeft w:val="0"/>
      <w:marRight w:val="0"/>
      <w:marTop w:val="0"/>
      <w:marBottom w:val="0"/>
      <w:divBdr>
        <w:top w:val="none" w:sz="0" w:space="0" w:color="auto"/>
        <w:left w:val="none" w:sz="0" w:space="0" w:color="auto"/>
        <w:bottom w:val="none" w:sz="0" w:space="0" w:color="auto"/>
        <w:right w:val="none" w:sz="0" w:space="0" w:color="auto"/>
      </w:divBdr>
    </w:div>
    <w:div w:id="207049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ur-lex.europa.eu/legal-content/SL/TXT/PDF/?uri=CELEX:32022R0576&amp;from=S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ajpes.si/bonitetne_storitve/s.bon_ajpes/vzporejanje_bonitetnih_ocen." TargetMode="External"/><Relationship Id="rId7" Type="http://schemas.openxmlformats.org/officeDocument/2006/relationships/settings" Target="settings.xml"/><Relationship Id="rId12" Type="http://schemas.openxmlformats.org/officeDocument/2006/relationships/hyperlink" Target="mailto:dekanat@fe.uni-lj.si" TargetMode="External"/><Relationship Id="rId17" Type="http://schemas.openxmlformats.org/officeDocument/2006/relationships/hyperlink" Target="https://ejn.gov.si/ponudba/pages/aktualno/vstopna_stran.xhtm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ponudba/pages/aktualno/vstopna_stran.xhtml" TargetMode="External"/><Relationship Id="rId20" Type="http://schemas.openxmlformats.org/officeDocument/2006/relationships/hyperlink" Target="https://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www.djn.mju.gov.si/narocniki/seznam-ponudnikov-z-negativnimi-referencami" TargetMode="External"/><Relationship Id="rId3" Type="http://schemas.openxmlformats.org/officeDocument/2006/relationships/hyperlink" Target="http://www.djn.mju.gov.si/narocniki/seznam-ponudnikov-z-negativnimi-referencami" TargetMode="External"/><Relationship Id="rId7" Type="http://schemas.openxmlformats.org/officeDocument/2006/relationships/hyperlink" Target="http://www.djn.mju.gov.si/narocniki/seznam-ponudnikov-z-negativnimi-referencami" TargetMode="External"/><Relationship Id="rId2" Type="http://schemas.openxmlformats.org/officeDocument/2006/relationships/hyperlink" Target="http://www.djn.mju.gov.si/narocniki/seznam-ponudnikov-z-negativnimi-referencami" TargetMode="External"/><Relationship Id="rId1" Type="http://schemas.openxmlformats.org/officeDocument/2006/relationships/hyperlink" Target="http://www.djn.mju.gov.si/narocniki/seznam-ponudnikov-z-negativnimi-referencami" TargetMode="External"/><Relationship Id="rId6" Type="http://schemas.openxmlformats.org/officeDocument/2006/relationships/hyperlink" Target="http://www.djn.mju.gov.si/narocniki/seznam-ponudnikov-z-negativnimi-referencami" TargetMode="External"/><Relationship Id="rId5" Type="http://schemas.openxmlformats.org/officeDocument/2006/relationships/hyperlink" Target="http://www.djn.mju.gov.si/narocniki/seznam-ponudnikov-z-negativnimi-referencami" TargetMode="External"/><Relationship Id="rId4" Type="http://schemas.openxmlformats.org/officeDocument/2006/relationships/hyperlink" Target="http://www.djn.mju.gov.si/narocniki/seznam-ponudnikov-z-negativnimi-referencam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FBEB02F6C0FA49986C0900A8DE55F5" ma:contentTypeVersion="1" ma:contentTypeDescription="Ustvari nov dokument." ma:contentTypeScope="" ma:versionID="a60bb9b82643a3b90e4f35d21596f059">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BD4EFE-34B7-4DA8-8E41-3E7D94D9F3A5}">
  <ds:schemaRefs>
    <ds:schemaRef ds:uri="http://schemas.openxmlformats.org/officeDocument/2006/bibliography"/>
  </ds:schemaRefs>
</ds:datastoreItem>
</file>

<file path=customXml/itemProps2.xml><?xml version="1.0" encoding="utf-8"?>
<ds:datastoreItem xmlns:ds="http://schemas.openxmlformats.org/officeDocument/2006/customXml" ds:itemID="{A47E80F0-130E-4E56-815F-AD9994400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7626</Words>
  <Characters>43469</Characters>
  <Application>Microsoft Office Word</Application>
  <DocSecurity>4</DocSecurity>
  <Lines>362</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50994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2</cp:revision>
  <cp:lastPrinted>2023-01-19T08:23:00Z</cp:lastPrinted>
  <dcterms:created xsi:type="dcterms:W3CDTF">2026-03-11T10:35:00Z</dcterms:created>
  <dcterms:modified xsi:type="dcterms:W3CDTF">2026-03-11T10:35:00Z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0x010100EFFBEB02F6C0FA49986C0900A8DE55F5</vt:lpwstr>
  </property>
</Properties>
</file>